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0D" w:rsidRPr="00DB560D" w:rsidRDefault="00DB560D" w:rsidP="00DB560D">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DB560D">
        <w:rPr>
          <w:rFonts w:ascii="Times New Roman" w:eastAsia="Times New Roman" w:hAnsi="Times New Roman" w:cs="Times New Roman"/>
          <w:b/>
          <w:bCs/>
          <w:sz w:val="28"/>
          <w:szCs w:val="28"/>
          <w:lang w:val="uk-UA" w:eastAsia="ru-RU"/>
        </w:rPr>
        <w:t>ПРАВЛІННЯ ПЕНСІЙНОГО ФОНДУ УКРАЇНИ</w:t>
      </w:r>
    </w:p>
    <w:p w:rsidR="00DB560D" w:rsidRPr="00DB560D" w:rsidRDefault="00DB560D" w:rsidP="00DB560D">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DB560D">
        <w:rPr>
          <w:rFonts w:ascii="Times New Roman" w:eastAsia="Times New Roman" w:hAnsi="Times New Roman" w:cs="Times New Roman"/>
          <w:b/>
          <w:bCs/>
          <w:sz w:val="28"/>
          <w:szCs w:val="28"/>
          <w:lang w:val="uk-UA" w:eastAsia="ru-RU"/>
        </w:rPr>
        <w:t>ПОСТАНОВА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667"/>
        <w:gridCol w:w="3131"/>
        <w:gridCol w:w="3668"/>
      </w:tblGrid>
      <w:tr w:rsidR="00DB560D" w:rsidRPr="00DB560D" w:rsidTr="00DB560D">
        <w:trPr>
          <w:tblCellSpacing w:w="22" w:type="dxa"/>
        </w:trPr>
        <w:tc>
          <w:tcPr>
            <w:tcW w:w="1750" w:type="pct"/>
            <w:hideMark/>
          </w:tcPr>
          <w:p w:rsidR="00DB560D" w:rsidRPr="00DB560D" w:rsidRDefault="00DB560D" w:rsidP="00DB560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12.11.2020</w:t>
            </w:r>
          </w:p>
        </w:tc>
        <w:tc>
          <w:tcPr>
            <w:tcW w:w="1500" w:type="pct"/>
            <w:hideMark/>
          </w:tcPr>
          <w:p w:rsidR="00DB560D" w:rsidRPr="00DB560D" w:rsidRDefault="00DB560D" w:rsidP="00DB560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м. Київ</w:t>
            </w:r>
          </w:p>
        </w:tc>
        <w:tc>
          <w:tcPr>
            <w:tcW w:w="1750" w:type="pct"/>
            <w:hideMark/>
          </w:tcPr>
          <w:p w:rsidR="00DB560D" w:rsidRPr="00DB560D" w:rsidRDefault="00DB560D" w:rsidP="00DB560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N 21-1</w:t>
            </w:r>
          </w:p>
        </w:tc>
      </w:tr>
    </w:tbl>
    <w:p w:rsidR="00DB560D" w:rsidRPr="00DB560D" w:rsidRDefault="00DB560D" w:rsidP="00DB560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Зареєстровано в Міністерстві юстиції України</w:t>
      </w:r>
      <w:r w:rsidRPr="00DB560D">
        <w:rPr>
          <w:rFonts w:ascii="Times New Roman" w:eastAsia="Times New Roman" w:hAnsi="Times New Roman" w:cs="Times New Roman"/>
          <w:b/>
          <w:bCs/>
          <w:sz w:val="24"/>
          <w:szCs w:val="24"/>
          <w:lang w:val="uk-UA" w:eastAsia="ru-RU"/>
        </w:rPr>
        <w:br/>
        <w:t>12 січня 2021 р. за N 34/35656</w:t>
      </w:r>
    </w:p>
    <w:p w:rsidR="00DB560D" w:rsidRPr="00DB560D" w:rsidRDefault="00DB560D" w:rsidP="00DB560D">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DB560D">
        <w:rPr>
          <w:rFonts w:ascii="Times New Roman" w:eastAsia="Times New Roman" w:hAnsi="Times New Roman" w:cs="Times New Roman"/>
          <w:b/>
          <w:bCs/>
          <w:sz w:val="28"/>
          <w:szCs w:val="28"/>
          <w:lang w:val="uk-UA" w:eastAsia="ru-RU"/>
        </w:rPr>
        <w:t>Про внесення змін до постанови правління Пенсійного фонду України від 10 листопада 2006 року N 18-1</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Відповідно до </w:t>
      </w:r>
      <w:r w:rsidRPr="00C216D0">
        <w:rPr>
          <w:rFonts w:ascii="Times New Roman" w:eastAsia="Times New Roman" w:hAnsi="Times New Roman" w:cs="Times New Roman"/>
          <w:color w:val="000000" w:themeColor="text1"/>
          <w:sz w:val="24"/>
          <w:szCs w:val="24"/>
          <w:lang w:val="uk-UA" w:eastAsia="ru-RU"/>
        </w:rPr>
        <w:t>пунктів 17</w:t>
      </w:r>
      <w:r w:rsidRPr="00C216D0">
        <w:rPr>
          <w:rFonts w:ascii="Times New Roman" w:eastAsia="Times New Roman" w:hAnsi="Times New Roman" w:cs="Times New Roman"/>
          <w:color w:val="000000" w:themeColor="text1"/>
          <w:sz w:val="24"/>
          <w:szCs w:val="24"/>
          <w:vertAlign w:val="superscript"/>
          <w:lang w:val="uk-UA" w:eastAsia="ru-RU"/>
        </w:rPr>
        <w:t>1</w:t>
      </w:r>
      <w:r w:rsidRPr="00DB560D">
        <w:rPr>
          <w:rFonts w:ascii="Times New Roman" w:eastAsia="Times New Roman" w:hAnsi="Times New Roman" w:cs="Times New Roman"/>
          <w:color w:val="000000" w:themeColor="text1"/>
          <w:sz w:val="24"/>
          <w:szCs w:val="24"/>
          <w:lang w:val="uk-UA" w:eastAsia="ru-RU"/>
        </w:rPr>
        <w:t xml:space="preserve">, </w:t>
      </w:r>
      <w:r w:rsidRPr="00C216D0">
        <w:rPr>
          <w:rFonts w:ascii="Times New Roman" w:eastAsia="Times New Roman" w:hAnsi="Times New Roman" w:cs="Times New Roman"/>
          <w:color w:val="000000" w:themeColor="text1"/>
          <w:sz w:val="24"/>
          <w:szCs w:val="24"/>
          <w:lang w:val="uk-UA" w:eastAsia="ru-RU"/>
        </w:rPr>
        <w:t>20 Порядку підтвердження наявного трудового стажу для призначення пенсій за відсутності трудової книжки або відповідних записів у ній</w:t>
      </w:r>
      <w:r w:rsidRPr="00DB560D">
        <w:rPr>
          <w:rFonts w:ascii="Times New Roman" w:eastAsia="Times New Roman" w:hAnsi="Times New Roman" w:cs="Times New Roman"/>
          <w:sz w:val="24"/>
          <w:szCs w:val="24"/>
          <w:lang w:val="uk-UA" w:eastAsia="ru-RU"/>
        </w:rPr>
        <w:t xml:space="preserve">, затвердженого постановою Кабінету Міністрів України від 12 серпня 1993 року N 637, та </w:t>
      </w:r>
      <w:r w:rsidRPr="00C216D0">
        <w:rPr>
          <w:rFonts w:ascii="Times New Roman" w:eastAsia="Times New Roman" w:hAnsi="Times New Roman" w:cs="Times New Roman"/>
          <w:color w:val="000000" w:themeColor="text1"/>
          <w:sz w:val="24"/>
          <w:szCs w:val="24"/>
          <w:lang w:val="uk-UA" w:eastAsia="ru-RU"/>
        </w:rPr>
        <w:t>пунктів 9</w:t>
      </w:r>
      <w:r w:rsidRPr="00DB560D">
        <w:rPr>
          <w:rFonts w:ascii="Times New Roman" w:eastAsia="Times New Roman" w:hAnsi="Times New Roman" w:cs="Times New Roman"/>
          <w:color w:val="000000" w:themeColor="text1"/>
          <w:sz w:val="24"/>
          <w:szCs w:val="24"/>
          <w:lang w:val="uk-UA" w:eastAsia="ru-RU"/>
        </w:rPr>
        <w:t xml:space="preserve">, </w:t>
      </w:r>
      <w:r w:rsidRPr="00C216D0">
        <w:rPr>
          <w:rFonts w:ascii="Times New Roman" w:eastAsia="Times New Roman" w:hAnsi="Times New Roman" w:cs="Times New Roman"/>
          <w:color w:val="000000" w:themeColor="text1"/>
          <w:sz w:val="24"/>
          <w:szCs w:val="24"/>
          <w:lang w:val="uk-UA" w:eastAsia="ru-RU"/>
        </w:rPr>
        <w:t>10 Положення про Пенсійний фонд України</w:t>
      </w:r>
      <w:r w:rsidRPr="00DB560D">
        <w:rPr>
          <w:rFonts w:ascii="Times New Roman" w:eastAsia="Times New Roman" w:hAnsi="Times New Roman" w:cs="Times New Roman"/>
          <w:color w:val="000000" w:themeColor="text1"/>
          <w:sz w:val="24"/>
          <w:szCs w:val="24"/>
          <w:lang w:val="uk-UA" w:eastAsia="ru-RU"/>
        </w:rPr>
        <w:t>, затвердженого постановою Кабінету</w:t>
      </w:r>
      <w:r w:rsidRPr="00DB560D">
        <w:rPr>
          <w:rFonts w:ascii="Times New Roman" w:eastAsia="Times New Roman" w:hAnsi="Times New Roman" w:cs="Times New Roman"/>
          <w:sz w:val="24"/>
          <w:szCs w:val="24"/>
          <w:lang w:val="uk-UA" w:eastAsia="ru-RU"/>
        </w:rPr>
        <w:t xml:space="preserve"> Міністрів України від 23 липня 2014 року N 280, правління Пенсійного фонду України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ПОСТАНОВЛЯЄ:</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1. У заголовку, </w:t>
      </w:r>
      <w:r w:rsidRPr="00C216D0">
        <w:rPr>
          <w:rFonts w:ascii="Times New Roman" w:eastAsia="Times New Roman" w:hAnsi="Times New Roman" w:cs="Times New Roman"/>
          <w:color w:val="000000" w:themeColor="text1"/>
          <w:sz w:val="24"/>
          <w:szCs w:val="24"/>
          <w:lang w:val="uk-UA" w:eastAsia="ru-RU"/>
        </w:rPr>
        <w:t>пункті 1 постанови правління Пенсійного фонду України від 10 листопада 2006 року N 18-1 "Про затвердження Порядку підтвердження періодів роботи, що зараховуються до трудового стажу для призначення пенсії на пільгових умовах або за вислугу років"</w:t>
      </w:r>
      <w:r w:rsidRPr="00DB560D">
        <w:rPr>
          <w:rFonts w:ascii="Times New Roman" w:eastAsia="Times New Roman" w:hAnsi="Times New Roman" w:cs="Times New Roman"/>
          <w:color w:val="000000" w:themeColor="text1"/>
          <w:sz w:val="24"/>
          <w:szCs w:val="24"/>
          <w:lang w:val="uk-UA" w:eastAsia="ru-RU"/>
        </w:rPr>
        <w:t xml:space="preserve">, </w:t>
      </w:r>
      <w:r w:rsidRPr="00DB560D">
        <w:rPr>
          <w:rFonts w:ascii="Times New Roman" w:eastAsia="Times New Roman" w:hAnsi="Times New Roman" w:cs="Times New Roman"/>
          <w:sz w:val="24"/>
          <w:szCs w:val="24"/>
          <w:lang w:val="uk-UA" w:eastAsia="ru-RU"/>
        </w:rPr>
        <w:t>зареєстрованої в Міністерстві юстиції України 24 листопада 2006 року за N 1231/13105, слова "трудового", "на пільгових умовах або за вислугу років" виключити.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2. Затвердити Зміни до Порядку підтвердження періодів роботи, що зараховуються до трудового стажу для призначення пенсії на пільгових умовах або за вислугу років, затвердженого </w:t>
      </w:r>
      <w:r w:rsidRPr="00C216D0">
        <w:rPr>
          <w:rFonts w:ascii="Times New Roman" w:eastAsia="Times New Roman" w:hAnsi="Times New Roman" w:cs="Times New Roman"/>
          <w:color w:val="000000" w:themeColor="text1"/>
          <w:sz w:val="24"/>
          <w:szCs w:val="24"/>
          <w:lang w:val="uk-UA" w:eastAsia="ru-RU"/>
        </w:rPr>
        <w:t>постановою правління Пенсійного фонду України від 10 листопада 2006 року N 18-1</w:t>
      </w:r>
      <w:r w:rsidRPr="00DB560D">
        <w:rPr>
          <w:rFonts w:ascii="Times New Roman" w:eastAsia="Times New Roman" w:hAnsi="Times New Roman" w:cs="Times New Roman"/>
          <w:color w:val="000000" w:themeColor="text1"/>
          <w:sz w:val="24"/>
          <w:szCs w:val="24"/>
          <w:lang w:val="uk-UA" w:eastAsia="ru-RU"/>
        </w:rPr>
        <w:t xml:space="preserve">, зареєстрованого </w:t>
      </w:r>
      <w:r w:rsidRPr="00DB560D">
        <w:rPr>
          <w:rFonts w:ascii="Times New Roman" w:eastAsia="Times New Roman" w:hAnsi="Times New Roman" w:cs="Times New Roman"/>
          <w:sz w:val="24"/>
          <w:szCs w:val="24"/>
          <w:lang w:val="uk-UA" w:eastAsia="ru-RU"/>
        </w:rPr>
        <w:t>в Міністерстві юстиції України 24 листопада 2006 року за N 1231/13105, що додаються.</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 Департаменту пенсійного забезпечення (Охріменко О.) подати цю постанову на державну реєстрацію до Міністерства юстиції України.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4. Ця постанова набирає чинності з дня її офіційного опублікування.</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bookmarkStart w:id="0" w:name="_GoBack"/>
      <w:bookmarkEnd w:id="0"/>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33"/>
        <w:gridCol w:w="5233"/>
      </w:tblGrid>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Голова правління</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Євгеній КАПІНУС</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ПОГОДЖЕНО:</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Виконавчий Віце-президент</w:t>
            </w:r>
            <w:r w:rsidRPr="00DB560D">
              <w:rPr>
                <w:rFonts w:ascii="Times New Roman" w:eastAsia="Times New Roman" w:hAnsi="Times New Roman" w:cs="Times New Roman"/>
                <w:b/>
                <w:bCs/>
                <w:sz w:val="24"/>
                <w:szCs w:val="24"/>
                <w:lang w:val="uk-UA" w:eastAsia="ru-RU"/>
              </w:rPr>
              <w:br/>
              <w:t>Конфедерації роботодавців України</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О. Мірошниченко</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Віце-прем'єр-міністр - Міністр</w:t>
            </w:r>
            <w:r w:rsidRPr="00DB560D">
              <w:rPr>
                <w:rFonts w:ascii="Times New Roman" w:eastAsia="Times New Roman" w:hAnsi="Times New Roman" w:cs="Times New Roman"/>
                <w:b/>
                <w:bCs/>
                <w:sz w:val="24"/>
                <w:szCs w:val="24"/>
                <w:lang w:val="uk-UA" w:eastAsia="ru-RU"/>
              </w:rPr>
              <w:br/>
              <w:t>з питань реінтеграції тимчасово</w:t>
            </w:r>
            <w:r w:rsidRPr="00DB560D">
              <w:rPr>
                <w:rFonts w:ascii="Times New Roman" w:eastAsia="Times New Roman" w:hAnsi="Times New Roman" w:cs="Times New Roman"/>
                <w:b/>
                <w:bCs/>
                <w:sz w:val="24"/>
                <w:szCs w:val="24"/>
                <w:lang w:val="uk-UA" w:eastAsia="ru-RU"/>
              </w:rPr>
              <w:br/>
              <w:t>окупованих територій України</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Олексій РЕЗНІКОВ</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В. о. Міністра фінансів України</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Денис УЛЮТІН</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Уповноважений Верховної</w:t>
            </w:r>
            <w:r w:rsidRPr="00DB560D">
              <w:rPr>
                <w:rFonts w:ascii="Times New Roman" w:eastAsia="Times New Roman" w:hAnsi="Times New Roman" w:cs="Times New Roman"/>
                <w:b/>
                <w:bCs/>
                <w:sz w:val="24"/>
                <w:szCs w:val="24"/>
                <w:lang w:val="uk-UA" w:eastAsia="ru-RU"/>
              </w:rPr>
              <w:br/>
              <w:t>Ради України з прав людини</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Л. Денісова</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Голова СПО</w:t>
            </w:r>
            <w:r w:rsidRPr="00DB560D">
              <w:rPr>
                <w:rFonts w:ascii="Times New Roman" w:eastAsia="Times New Roman" w:hAnsi="Times New Roman" w:cs="Times New Roman"/>
                <w:b/>
                <w:bCs/>
                <w:sz w:val="24"/>
                <w:szCs w:val="24"/>
                <w:lang w:val="uk-UA" w:eastAsia="ru-RU"/>
              </w:rPr>
              <w:br/>
              <w:t>об'єднань профспілок</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Г. В. Осовий</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lastRenderedPageBreak/>
              <w:t>Керівник Секретаріату</w:t>
            </w:r>
            <w:r w:rsidRPr="00DB560D">
              <w:rPr>
                <w:rFonts w:ascii="Times New Roman" w:eastAsia="Times New Roman" w:hAnsi="Times New Roman" w:cs="Times New Roman"/>
                <w:b/>
                <w:bCs/>
                <w:sz w:val="24"/>
                <w:szCs w:val="24"/>
                <w:lang w:val="uk-UA" w:eastAsia="ru-RU"/>
              </w:rPr>
              <w:br/>
              <w:t>СПО роботодавців на</w:t>
            </w:r>
            <w:r w:rsidRPr="00DB560D">
              <w:rPr>
                <w:rFonts w:ascii="Times New Roman" w:eastAsia="Times New Roman" w:hAnsi="Times New Roman" w:cs="Times New Roman"/>
                <w:b/>
                <w:bCs/>
                <w:sz w:val="24"/>
                <w:szCs w:val="24"/>
                <w:lang w:val="uk-UA" w:eastAsia="ru-RU"/>
              </w:rPr>
              <w:br/>
              <w:t>національному рівні</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Руслан ІЛЛІЧОВ</w:t>
            </w:r>
          </w:p>
        </w:tc>
      </w:tr>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Перший заступник Міністра</w:t>
            </w:r>
            <w:r w:rsidRPr="00DB560D">
              <w:rPr>
                <w:rFonts w:ascii="Times New Roman" w:eastAsia="Times New Roman" w:hAnsi="Times New Roman" w:cs="Times New Roman"/>
                <w:b/>
                <w:bCs/>
                <w:sz w:val="24"/>
                <w:szCs w:val="24"/>
                <w:lang w:val="uk-UA" w:eastAsia="ru-RU"/>
              </w:rPr>
              <w:br/>
              <w:t>соціальної політики України</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Євген КОТИК</w:t>
            </w:r>
          </w:p>
        </w:tc>
      </w:tr>
    </w:tbl>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 </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ЗАТВЕРДЖЕНО</w:t>
      </w:r>
      <w:r w:rsidRPr="00DB560D">
        <w:rPr>
          <w:rFonts w:ascii="Times New Roman" w:eastAsia="Times New Roman" w:hAnsi="Times New Roman" w:cs="Times New Roman"/>
          <w:sz w:val="24"/>
          <w:szCs w:val="24"/>
          <w:lang w:val="uk-UA" w:eastAsia="ru-RU"/>
        </w:rPr>
        <w:br/>
        <w:t>Постанова правління Пенсійного фонду України</w:t>
      </w:r>
      <w:r w:rsidRPr="00DB560D">
        <w:rPr>
          <w:rFonts w:ascii="Times New Roman" w:eastAsia="Times New Roman" w:hAnsi="Times New Roman" w:cs="Times New Roman"/>
          <w:sz w:val="24"/>
          <w:szCs w:val="24"/>
          <w:lang w:val="uk-UA" w:eastAsia="ru-RU"/>
        </w:rPr>
        <w:br/>
        <w:t>12 листопада 2020 року N 21-1</w:t>
      </w:r>
    </w:p>
    <w:p w:rsidR="00DB560D" w:rsidRPr="00DB560D" w:rsidRDefault="00DB560D" w:rsidP="00DB560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val="uk-UA" w:eastAsia="ru-RU"/>
        </w:rPr>
      </w:pPr>
      <w:r w:rsidRPr="00DB560D">
        <w:rPr>
          <w:rFonts w:ascii="Times New Roman" w:eastAsia="Times New Roman" w:hAnsi="Times New Roman" w:cs="Times New Roman"/>
          <w:b/>
          <w:bCs/>
          <w:color w:val="000000" w:themeColor="text1"/>
          <w:sz w:val="27"/>
          <w:szCs w:val="27"/>
          <w:lang w:val="uk-UA" w:eastAsia="ru-RU"/>
        </w:rPr>
        <w:t>Зміни</w:t>
      </w:r>
      <w:r w:rsidRPr="00DB560D">
        <w:rPr>
          <w:rFonts w:ascii="Times New Roman" w:eastAsia="Times New Roman" w:hAnsi="Times New Roman" w:cs="Times New Roman"/>
          <w:b/>
          <w:bCs/>
          <w:color w:val="000000" w:themeColor="text1"/>
          <w:sz w:val="27"/>
          <w:szCs w:val="27"/>
          <w:lang w:val="uk-UA" w:eastAsia="ru-RU"/>
        </w:rPr>
        <w:br/>
        <w:t>до Порядку підтвердження періодів роботи, що зараховуються до трудового стажу для призначення пенсії на пільгових умовах або за вислугу років</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 У заголовку слова "трудового", "на пільгових умовах або за вислугу років" виключити.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2. Пункти 1 - 4 викласти в такій редакції: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 Цей Порядок визначає процедуру підтвердження періодів роботи, що зараховуються до стажу роботи: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для призначення пенсії на пільгових умовах або за вислугу років, установлену для окремої категорії працівників, у разі ліквідації підприємства, установи, організації без визначення правонаступника;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 01 січня 2004 року, якщо в трудовій книжці є записи з виправленнями або недостовірні чи неточні записи про періоди роботи на підприємствах, в установах, організаціях (їх правонаступниках), розташованих на тимчасово окупованих територіях у Донецькій та Луганській областях, Автономній Республіці Крим та місті Севастополі (далі - підприємства, які розташовані на тимчасово окупованій території).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2. Дія цього Порядку поширюється на осіб, які працювали: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color w:val="000000" w:themeColor="text1"/>
          <w:sz w:val="24"/>
          <w:szCs w:val="24"/>
          <w:lang w:val="uk-UA" w:eastAsia="ru-RU"/>
        </w:rPr>
        <w:t xml:space="preserve">на підземних роботах, на роботах з особливо шкідливими і особливо важкими умовами праці за </w:t>
      </w:r>
      <w:hyperlink r:id="rId4" w:tgtFrame="_blank" w:history="1">
        <w:r w:rsidRPr="00DB560D">
          <w:rPr>
            <w:rFonts w:ascii="Times New Roman" w:eastAsia="Times New Roman" w:hAnsi="Times New Roman" w:cs="Times New Roman"/>
            <w:color w:val="000000" w:themeColor="text1"/>
            <w:sz w:val="24"/>
            <w:szCs w:val="24"/>
            <w:lang w:val="uk-UA" w:eastAsia="ru-RU"/>
          </w:rPr>
          <w:t>списком N 1</w:t>
        </w:r>
      </w:hyperlink>
      <w:r w:rsidRPr="00DB560D">
        <w:rPr>
          <w:rFonts w:ascii="Times New Roman" w:eastAsia="Times New Roman" w:hAnsi="Times New Roman" w:cs="Times New Roman"/>
          <w:color w:val="000000" w:themeColor="text1"/>
          <w:sz w:val="24"/>
          <w:szCs w:val="24"/>
          <w:lang w:val="uk-UA" w:eastAsia="ru-RU"/>
        </w:rPr>
        <w:t xml:space="preserve"> та на інших роботах із шкідливими і важкими умовами праці за списком N 2 виробництв, робіт</w:t>
      </w:r>
      <w:r w:rsidRPr="00DB560D">
        <w:rPr>
          <w:rFonts w:ascii="Times New Roman" w:eastAsia="Times New Roman" w:hAnsi="Times New Roman" w:cs="Times New Roman"/>
          <w:sz w:val="24"/>
          <w:szCs w:val="24"/>
          <w:lang w:val="uk-UA" w:eastAsia="ru-RU"/>
        </w:rPr>
        <w:t>, професій, посад і показників, затверджених Кабінетом Міністрів України;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на роботах, що дають право на призначення пенсії за віком на пільгових умовах;</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на посадах, що дають право на призначення пенсії за вислугу років;</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у період до 01 січня 2004 року на підприємствах, які розташовані на тимчасово окупованій території, та якщо в трудовій книжці є записи з виправленням або недостовірні чи неточні записи про періоди роботи (далі - періоди роботи на підприємствах, які розташовані на тимчасово окупованій території).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 Підтвердження періодів роботи, що зараховуються до стажу роботи для призначення пенсії на пільгових умовах або за вислугу років та періодів роботи на підприємствах, які розташовані на тимчасово окупованій території, здійснюється комісіями з питань підтвердження стажу роботи, що дає право на призначення пенсії (далі - Комісії).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4. Комісії створюються при головних управліннях Пенсійного фонду України в Автономній Республіці Крим, областях, містах Києві та Севастополі, до складу яких обов'язково включаються </w:t>
      </w:r>
      <w:r w:rsidRPr="00DB560D">
        <w:rPr>
          <w:rFonts w:ascii="Times New Roman" w:eastAsia="Times New Roman" w:hAnsi="Times New Roman" w:cs="Times New Roman"/>
          <w:sz w:val="24"/>
          <w:szCs w:val="24"/>
          <w:lang w:val="uk-UA" w:eastAsia="ru-RU"/>
        </w:rPr>
        <w:lastRenderedPageBreak/>
        <w:t>представники органів соціального захисту населення, органів Пенсійного фонду України, Державної служби України з питань праці. До складу Комісії за згодою включаються представники профспілок та організацій Спільного представницького органу репрезентативних всеукраїнських об'єднань профспілок на національному рівні та регіональних організацій роботодавців та їх об'єднань.".</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 Пункт 6 викласти в такій редакції: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"6. Основним завданням Комісії є розгляд заяв про підтвердження стажу роботи та прийняття за результатами їх розгляду рішень про підтвердження (відмову в підтвердженні) стажу роботи.".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4. Абзац п'ятий пункту 7 після слова "інформувати" доповнити словом "територіальні".</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5. У пункті 8 слова "двох разів" замінити словами "одного разу".</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6. Пункти 10 - 13 викласти в такій редакції: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"10. Рішення про результати розгляду заяви про підтвердження стажу роботи (додаток 1) приймається більшістю голосів членів Комісії, присутніх на засіданні, підписується головою Комісії або його заступником та набуває чинності з дня його прийняття.</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11. Із заявою про підтвердження стажу роботи (додаток 2) заявник (його законний представник або представник, який діє на підставі виданої йому довіреності, посвідченої нотаріально (далі - його представник)) може звернутись до будь-якого територіального органу Пенсійного фонду України незалежно від території обслуговування цього органу.</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Для підтвердження періодів роботи, що зараховуються до стажу роботи для призначення пенсії на пільгових умовах або за вислугу років, до заяви додаються:</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документи, які підтверджують факт припинення підприємства, установи, організації в результаті їх ліквідації (у тому числі архівні) - щодо підприємств, установ, організацій, ліквідованих до 01 липня 2004 року та/або щодо яких відсутні дані про проведення реєстраційних дій в Єдиному державному реєстрі юридичних осіб, фізичних осіб - підприємців та громадських формувань (далі - Єдиний державний реєстр);</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трудова книжка;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документи (за наявності), видані архівними установами, зокрема: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довідка про заробітну плату;</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копії документів про проведення атестації робочих місць;</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копії документів про переведення на іншу роботу, на роботу з неповним робочим днем, надання відпусток без збереження заробітної плати.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Для підтвердження періодів роботи на підприємствах, які розташовані на тимчасово окупованій території, заявник (його представник) подає трудову книжку та зазначає у заяві дані про свідків (не менше двох), які знають заявника по спільній з ним роботі на одному підприємстві, в установі, організації (у тому числі в колгоспі) і мають документи про свою роботу за період, щодо якого вони підтверджуватимуть роботу заявника.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Заявник (його представник) може додатково подавати інші документи про стаж роботи.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12. Територіальні органи Пенсійного фонду України надають заявникам допомогу у зборі необхідних документів та отриманні через портал електронних сервісів юридичних осіб, фізичних </w:t>
      </w:r>
      <w:r w:rsidRPr="00DB560D">
        <w:rPr>
          <w:rFonts w:ascii="Times New Roman" w:eastAsia="Times New Roman" w:hAnsi="Times New Roman" w:cs="Times New Roman"/>
          <w:sz w:val="24"/>
          <w:szCs w:val="24"/>
          <w:lang w:val="uk-UA" w:eastAsia="ru-RU"/>
        </w:rPr>
        <w:lastRenderedPageBreak/>
        <w:t>осіб - підприємців та громадських формувань, що не мають статусу юридичної особи, витягу з Єдиного державного реєстру в електронній формі для підтвердження стажу роботи.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Для підтвердження періодів роботи на підприємствах, які розташовані на тимчасово окупованій території, територіальний орган Пенсійного фонду України запрошує та опитує свідка.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Якщо свідок проживає (перебуває) в іншій адміністративно-територіальній одиниці України, ніж та, в якій проживає (перебуває) заявник, територіальний орган Пенсійного фонду України звертається до територіального органу Пенсійного фонду України за місцем проживання (перебування) свідка для його опитування.</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Запрошення свідку надсилається протягом трьох робочих днів з дня звернення заявника до територіального органу Пенсійного фонду України (з дня одержання запиту територіальним органом Пенсійного фонду України за місцем проживання (перебування) свідка).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Запрошення свідка, який проживає на тимчасово окупованій території у Донецькій та Луганській областях, Автономній Республіці Крим та місті Севастополі, для його опитування здійснюється заявником. Опитування проводиться територіальним органом Пенсійного фонду України, який обирає свідок.</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Результати опитування свідка оформляються Актом опитування свідка (додаток 3).</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Акт опитування свідка та завірені територіальним органом Пенсійного фонду України копії документів про його роботу за час, щодо якого він підтверджує роботу заявника, протягом трьох робочих днів з дня опитування надсилаються до територіального органу Пенсійного фонду України, який надіслав запит.</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Свідок, що проживає за межами України, надсилає заяву, в якій зазначається інформація про спільний період роботи на одному підприємстві із заявником, легалізовану органами Міністерства закордонних справ України (у разі якщо інше не передбачено законодавством України, міжнародними договорами, в яких бере участь Україна) або дипломатичним представництвом чи консульською установою України в державі проживання свідка. До заяви свідок додає завірені копії документів про свою роботу за час, щодо якого він підтверджує роботу заявника.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Акти опитування свідків (заяви свідків) та копії документів про їх роботу за час, щодо якого вони підтверджують роботу заявника, додаються до заяви про підтвердження стажу.</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13. Заява про підтвердження стажу роботи разом з документами, визначеними у пункті 11, абзаці дев'ятому пункту 12 цього Порядку, протягом п'яти робочих днів передаються на розгляд Комісії.".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7. Пункт 14 виключити.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У зв'язку з цим пункти 15, 16 вважати відповідно пунктами 14, 15.</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8. У пункті 14 слова "направляють до управління Пенсійного фонду України в районі, місті, районі у місті, об'єднаних управлінь, а також" виключити.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9. Додатки 1, 2 до цього Порядку викласти в такій редакції:</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"Додаток 1</w:t>
      </w:r>
      <w:r w:rsidRPr="00DB560D">
        <w:rPr>
          <w:rFonts w:ascii="Times New Roman" w:eastAsia="Times New Roman" w:hAnsi="Times New Roman" w:cs="Times New Roman"/>
          <w:sz w:val="24"/>
          <w:szCs w:val="24"/>
          <w:lang w:val="uk-UA" w:eastAsia="ru-RU"/>
        </w:rPr>
        <w:br/>
        <w:t>до Порядку підтвердження періодів роботи, що зараховуються до стажу для призначення пенсії</w:t>
      </w:r>
      <w:r w:rsidRPr="00DB560D">
        <w:rPr>
          <w:rFonts w:ascii="Times New Roman" w:eastAsia="Times New Roman" w:hAnsi="Times New Roman" w:cs="Times New Roman"/>
          <w:sz w:val="24"/>
          <w:szCs w:val="24"/>
          <w:lang w:val="uk-UA" w:eastAsia="ru-RU"/>
        </w:rPr>
        <w:br/>
        <w:t>(пункт 10)</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DB560D" w:rsidRPr="00DB560D" w:rsidTr="00DB560D">
        <w:trPr>
          <w:tblCellSpacing w:w="22" w:type="dxa"/>
          <w:jc w:val="center"/>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(витяг з протоколу)</w:t>
            </w:r>
          </w:p>
        </w:tc>
      </w:tr>
      <w:tr w:rsidR="00DB560D" w:rsidRPr="00DB560D" w:rsidTr="00DB560D">
        <w:trPr>
          <w:tblCellSpacing w:w="22" w:type="dxa"/>
          <w:jc w:val="center"/>
        </w:trPr>
        <w:tc>
          <w:tcPr>
            <w:tcW w:w="5000" w:type="pct"/>
            <w:gridSpan w:val="2"/>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lastRenderedPageBreak/>
              <w:t>"___" ____________ 20__ року</w:t>
            </w:r>
            <w:r w:rsidRPr="00DB560D">
              <w:rPr>
                <w:rFonts w:ascii="Times New Roman" w:eastAsia="Times New Roman" w:hAnsi="Times New Roman" w:cs="Times New Roman"/>
                <w:sz w:val="24"/>
                <w:szCs w:val="24"/>
                <w:lang w:val="uk-UA" w:eastAsia="ru-RU"/>
              </w:rPr>
              <w:br/>
              <w:t>N _____</w:t>
            </w:r>
          </w:p>
        </w:tc>
      </w:tr>
    </w:tbl>
    <w:p w:rsidR="00DB560D" w:rsidRPr="00DB560D" w:rsidRDefault="00DB560D" w:rsidP="00DB560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РІШЕННЯ</w:t>
      </w:r>
      <w:r w:rsidRPr="00DB560D">
        <w:rPr>
          <w:rFonts w:ascii="Times New Roman" w:eastAsia="Times New Roman" w:hAnsi="Times New Roman" w:cs="Times New Roman"/>
          <w:b/>
          <w:bCs/>
          <w:sz w:val="24"/>
          <w:szCs w:val="24"/>
          <w:lang w:val="uk-UA" w:eastAsia="ru-RU"/>
        </w:rPr>
        <w:br/>
        <w:t>про результати розгляду заяви про підтвердження стажу роботи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DB560D" w:rsidRPr="00DB560D" w:rsidTr="00DB560D">
        <w:trPr>
          <w:tblCellSpacing w:w="22" w:type="dxa"/>
          <w:jc w:val="center"/>
        </w:trPr>
        <w:tc>
          <w:tcPr>
            <w:tcW w:w="5000" w:type="pct"/>
            <w:gridSpan w:val="3"/>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Комісія при Головному управлінні Пенсійного фонду України 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(найменування Головного управління Пенсійного фонду України,</w:t>
            </w:r>
            <w:r w:rsidRPr="00DB560D">
              <w:rPr>
                <w:rFonts w:ascii="Times New Roman" w:eastAsia="Times New Roman" w:hAnsi="Times New Roman" w:cs="Times New Roman"/>
                <w:sz w:val="24"/>
                <w:szCs w:val="24"/>
                <w:lang w:val="uk-UA" w:eastAsia="ru-RU"/>
              </w:rPr>
              <w:br/>
              <w:t>                                                                                      при якому створена Комісія)</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розглянула заяву про підтвердження стажу роботи 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(прізвище, ім'я, по батькові (за наявності) особи, що звернулася із заявою)</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для підтвердження періодів роботи, що дають право на призначення пенсії на пільгових умовах, за вислугу років</w:t>
            </w:r>
            <w:r w:rsidRPr="00DB560D">
              <w:rPr>
                <w:rFonts w:ascii="Times New Roman" w:eastAsia="Times New Roman" w:hAnsi="Times New Roman" w:cs="Times New Roman"/>
                <w:b/>
                <w:bCs/>
                <w:sz w:val="24"/>
                <w:szCs w:val="24"/>
                <w:lang w:val="uk-UA" w:eastAsia="ru-RU"/>
              </w:rPr>
              <w:t>/</w:t>
            </w:r>
            <w:r w:rsidRPr="00DB560D">
              <w:rPr>
                <w:rFonts w:ascii="Times New Roman" w:eastAsia="Times New Roman" w:hAnsi="Times New Roman" w:cs="Times New Roman"/>
                <w:sz w:val="24"/>
                <w:szCs w:val="24"/>
                <w:lang w:val="uk-UA" w:eastAsia="ru-RU"/>
              </w:rPr>
              <w:t>періодів роботи на підприємствах, які розташовані на тимчасово окупованій території (необхідне підкреслити)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за участю ____________________________________________________________________________</w:t>
            </w:r>
            <w:r w:rsidRPr="00DB560D">
              <w:rPr>
                <w:rFonts w:ascii="Times New Roman" w:eastAsia="Times New Roman" w:hAnsi="Times New Roman" w:cs="Times New Roman"/>
                <w:sz w:val="24"/>
                <w:szCs w:val="24"/>
                <w:lang w:val="uk-UA" w:eastAsia="ru-RU"/>
              </w:rPr>
              <w:br/>
              <w:t>                                                         (прізвище, ім'я, по батькові (за наявності), посади членів Комісії, які брали</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участь у розгляді заяви)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і встановила таке.</w:t>
            </w:r>
            <w:r w:rsidRPr="00DB560D">
              <w:rPr>
                <w:rFonts w:ascii="Times New Roman" w:eastAsia="Times New Roman" w:hAnsi="Times New Roman" w:cs="Times New Roman"/>
                <w:sz w:val="24"/>
                <w:szCs w:val="24"/>
                <w:lang w:val="uk-UA" w:eastAsia="ru-RU"/>
              </w:rPr>
              <w:br/>
              <w:t>Відповідно до _________________________________________________________________________</w:t>
            </w:r>
            <w:r w:rsidRPr="00DB560D">
              <w:rPr>
                <w:rFonts w:ascii="Times New Roman" w:eastAsia="Times New Roman" w:hAnsi="Times New Roman" w:cs="Times New Roman"/>
                <w:sz w:val="24"/>
                <w:szCs w:val="24"/>
                <w:lang w:val="uk-UA" w:eastAsia="ru-RU"/>
              </w:rPr>
              <w:br/>
              <w:t>                                                                      (викладаються результати розгляду заяви та наданих документів)</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Вирішила: ____________________________________________________________________________</w:t>
            </w:r>
            <w:r w:rsidRPr="00DB560D">
              <w:rPr>
                <w:rFonts w:ascii="Times New Roman" w:eastAsia="Times New Roman" w:hAnsi="Times New Roman" w:cs="Times New Roman"/>
                <w:sz w:val="24"/>
                <w:szCs w:val="24"/>
                <w:lang w:val="uk-UA" w:eastAsia="ru-RU"/>
              </w:rPr>
              <w:br/>
              <w:t>                                                        (підтвердити стаж роботи/ відмовити в підтвердженні стажу роботи)</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p>
        </w:tc>
      </w:tr>
      <w:tr w:rsidR="00DB560D" w:rsidRPr="00DB560D" w:rsidTr="00DB560D">
        <w:trPr>
          <w:tblCellSpacing w:w="22" w:type="dxa"/>
          <w:jc w:val="center"/>
        </w:trPr>
        <w:tc>
          <w:tcPr>
            <w:tcW w:w="17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Голова Комісії</w:t>
            </w:r>
          </w:p>
        </w:tc>
        <w:tc>
          <w:tcPr>
            <w:tcW w:w="16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підпис</w:t>
            </w:r>
          </w:p>
        </w:tc>
        <w:tc>
          <w:tcPr>
            <w:tcW w:w="16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Власне ім'я ПРІЗВИЩЕ</w:t>
            </w:r>
          </w:p>
        </w:tc>
      </w:tr>
    </w:tbl>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Додаток 2</w:t>
      </w:r>
      <w:r w:rsidRPr="00DB560D">
        <w:rPr>
          <w:rFonts w:ascii="Times New Roman" w:eastAsia="Times New Roman" w:hAnsi="Times New Roman" w:cs="Times New Roman"/>
          <w:sz w:val="24"/>
          <w:szCs w:val="24"/>
          <w:lang w:val="uk-UA" w:eastAsia="ru-RU"/>
        </w:rPr>
        <w:br/>
        <w:t>до Порядку підтвердження періодів роботи, що зараховуються до стажу для призначення пенсії</w:t>
      </w:r>
      <w:r w:rsidRPr="00DB560D">
        <w:rPr>
          <w:rFonts w:ascii="Times New Roman" w:eastAsia="Times New Roman" w:hAnsi="Times New Roman" w:cs="Times New Roman"/>
          <w:sz w:val="24"/>
          <w:szCs w:val="24"/>
          <w:lang w:val="uk-UA" w:eastAsia="ru-RU"/>
        </w:rPr>
        <w:br/>
        <w:t>(пункт 11)</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lastRenderedPageBreak/>
        <w:t>_____________________________________</w:t>
      </w:r>
      <w:r w:rsidRPr="00DB560D">
        <w:rPr>
          <w:rFonts w:ascii="Times New Roman" w:eastAsia="Times New Roman" w:hAnsi="Times New Roman" w:cs="Times New Roman"/>
          <w:sz w:val="24"/>
          <w:szCs w:val="24"/>
          <w:lang w:val="uk-UA" w:eastAsia="ru-RU"/>
        </w:rPr>
        <w:br/>
        <w:t>_____________________________________</w:t>
      </w:r>
      <w:r w:rsidRPr="00DB560D">
        <w:rPr>
          <w:rFonts w:ascii="Times New Roman" w:eastAsia="Times New Roman" w:hAnsi="Times New Roman" w:cs="Times New Roman"/>
          <w:sz w:val="24"/>
          <w:szCs w:val="24"/>
          <w:lang w:val="uk-UA" w:eastAsia="ru-RU"/>
        </w:rPr>
        <w:br/>
        <w:t>_____________________________________</w:t>
      </w:r>
      <w:r w:rsidRPr="00DB560D">
        <w:rPr>
          <w:rFonts w:ascii="Times New Roman" w:eastAsia="Times New Roman" w:hAnsi="Times New Roman" w:cs="Times New Roman"/>
          <w:sz w:val="24"/>
          <w:szCs w:val="24"/>
          <w:lang w:val="uk-UA" w:eastAsia="ru-RU"/>
        </w:rPr>
        <w:br/>
        <w:t>                      (найменування територіального</w:t>
      </w:r>
      <w:r w:rsidRPr="00DB560D">
        <w:rPr>
          <w:rFonts w:ascii="Times New Roman" w:eastAsia="Times New Roman" w:hAnsi="Times New Roman" w:cs="Times New Roman"/>
          <w:sz w:val="24"/>
          <w:szCs w:val="24"/>
          <w:lang w:val="uk-UA" w:eastAsia="ru-RU"/>
        </w:rPr>
        <w:br/>
        <w:t>                   органу Пенсійного фонду України)</w:t>
      </w:r>
    </w:p>
    <w:p w:rsidR="00DB560D" w:rsidRPr="00DB560D" w:rsidRDefault="00DB560D" w:rsidP="00DB560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ЗАЯВА</w:t>
      </w:r>
      <w:r w:rsidRPr="00DB560D">
        <w:rPr>
          <w:rFonts w:ascii="Times New Roman" w:eastAsia="Times New Roman" w:hAnsi="Times New Roman" w:cs="Times New Roman"/>
          <w:b/>
          <w:bCs/>
          <w:sz w:val="24"/>
          <w:szCs w:val="24"/>
          <w:lang w:val="uk-UA" w:eastAsia="ru-RU"/>
        </w:rPr>
        <w:br/>
        <w:t>про підтвердження стажу роботи</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676"/>
        <w:gridCol w:w="2897"/>
        <w:gridCol w:w="1878"/>
        <w:gridCol w:w="2489"/>
        <w:gridCol w:w="2489"/>
        <w:gridCol w:w="71"/>
      </w:tblGrid>
      <w:tr w:rsidR="00DB560D" w:rsidRPr="00DB560D" w:rsidTr="00DB560D">
        <w:trPr>
          <w:gridAfter w:val="1"/>
          <w:wAfter w:w="1446" w:type="dxa"/>
          <w:tblCellSpacing w:w="22" w:type="dxa"/>
          <w:jc w:val="center"/>
        </w:trPr>
        <w:tc>
          <w:tcPr>
            <w:tcW w:w="5000" w:type="pct"/>
            <w:gridSpan w:val="5"/>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Гр. __________________________________________________________________________________</w:t>
            </w:r>
            <w:r w:rsidRPr="00DB560D">
              <w:rPr>
                <w:rFonts w:ascii="Times New Roman" w:eastAsia="Times New Roman" w:hAnsi="Times New Roman" w:cs="Times New Roman"/>
                <w:sz w:val="24"/>
                <w:szCs w:val="24"/>
                <w:lang w:val="uk-UA" w:eastAsia="ru-RU"/>
              </w:rPr>
              <w:br/>
              <w:t>                                                                           (прізвище, ім'я, по батькові (за наявності))</w:t>
            </w:r>
            <w:r w:rsidRPr="00DB560D">
              <w:rPr>
                <w:rFonts w:ascii="Times New Roman" w:eastAsia="Times New Roman" w:hAnsi="Times New Roman" w:cs="Times New Roman"/>
                <w:sz w:val="24"/>
                <w:szCs w:val="24"/>
                <w:lang w:val="uk-UA" w:eastAsia="ru-RU"/>
              </w:rPr>
              <w:br/>
              <w:t>Дата народження: _____________________________________________________________________</w:t>
            </w:r>
            <w:r w:rsidRPr="00DB560D">
              <w:rPr>
                <w:rFonts w:ascii="Times New Roman" w:eastAsia="Times New Roman" w:hAnsi="Times New Roman" w:cs="Times New Roman"/>
                <w:sz w:val="24"/>
                <w:szCs w:val="24"/>
                <w:lang w:val="uk-UA" w:eastAsia="ru-RU"/>
              </w:rPr>
              <w:br/>
              <w:t>Місце проживання (реєстрації): __________________________________________________________</w:t>
            </w:r>
            <w:r w:rsidRPr="00DB560D">
              <w:rPr>
                <w:rFonts w:ascii="Times New Roman" w:eastAsia="Times New Roman" w:hAnsi="Times New Roman" w:cs="Times New Roman"/>
                <w:sz w:val="24"/>
                <w:szCs w:val="24"/>
                <w:lang w:val="uk-UA" w:eastAsia="ru-RU"/>
              </w:rPr>
              <w:br/>
              <w:t>Місце фактичного проживання (перебування) внутрішньо переміщеної особи: _____________________________________________________________________________________</w:t>
            </w:r>
            <w:r w:rsidRPr="00DB560D">
              <w:rPr>
                <w:rFonts w:ascii="Times New Roman" w:eastAsia="Times New Roman" w:hAnsi="Times New Roman" w:cs="Times New Roman"/>
                <w:sz w:val="24"/>
                <w:szCs w:val="24"/>
                <w:lang w:val="uk-UA" w:eastAsia="ru-RU"/>
              </w:rPr>
              <w:br/>
              <w:t>Тел: _________________________________________________________________________________</w:t>
            </w:r>
            <w:r w:rsidRPr="00DB560D">
              <w:rPr>
                <w:rFonts w:ascii="Times New Roman" w:eastAsia="Times New Roman" w:hAnsi="Times New Roman" w:cs="Times New Roman"/>
                <w:sz w:val="24"/>
                <w:szCs w:val="24"/>
                <w:lang w:val="uk-UA" w:eastAsia="ru-RU"/>
              </w:rPr>
              <w:br/>
              <w:t>Документ, що посвідчує особу: ___________________________________________________________</w:t>
            </w:r>
            <w:r w:rsidRPr="00DB560D">
              <w:rPr>
                <w:rFonts w:ascii="Times New Roman" w:eastAsia="Times New Roman" w:hAnsi="Times New Roman" w:cs="Times New Roman"/>
                <w:sz w:val="24"/>
                <w:szCs w:val="24"/>
                <w:lang w:val="uk-UA" w:eastAsia="ru-RU"/>
              </w:rPr>
              <w:br/>
              <w:t>                                                                                                                       (серія (за наявності), номер)</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(дата видачі, ким виданий)</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w:t>
            </w:r>
            <w:r w:rsidRPr="00DB560D">
              <w:rPr>
                <w:rFonts w:ascii="Times New Roman" w:eastAsia="Times New Roman" w:hAnsi="Times New Roman" w:cs="Times New Roman"/>
                <w:color w:val="000000" w:themeColor="text1"/>
                <w:sz w:val="24"/>
                <w:szCs w:val="24"/>
                <w:lang w:val="uk-UA" w:eastAsia="ru-RU"/>
              </w:rPr>
              <w:t xml:space="preserve">облікової картки платника податків </w:t>
            </w:r>
            <w:r w:rsidRPr="00DB560D">
              <w:rPr>
                <w:rFonts w:ascii="Times New Roman" w:eastAsia="Times New Roman" w:hAnsi="Times New Roman" w:cs="Times New Roman"/>
                <w:sz w:val="24"/>
                <w:szCs w:val="24"/>
                <w:lang w:val="uk-UA" w:eastAsia="ru-RU"/>
              </w:rPr>
              <w:t>та повідомили про це відповідний контролюючий орган і мають відмітку у паспорті) _________________________.</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Прошу розглянути мою заяву про підтвердження стажу роботи на посадах, що дають право на призначення пенсії на пільгових умовах, за вислугу років / на підприємствах, які розташовані на тимчасово окупованій території (необхідне підкреслити).</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xml:space="preserve">Відповідно до </w:t>
            </w:r>
            <w:r w:rsidRPr="00DB560D">
              <w:rPr>
                <w:rFonts w:ascii="Times New Roman" w:eastAsia="Times New Roman" w:hAnsi="Times New Roman" w:cs="Times New Roman"/>
                <w:color w:val="000000" w:themeColor="text1"/>
                <w:sz w:val="24"/>
                <w:szCs w:val="24"/>
                <w:lang w:val="uk-UA" w:eastAsia="ru-RU"/>
              </w:rPr>
              <w:t>Закону України "Про захист персональних даних"</w:t>
            </w:r>
            <w:r w:rsidRPr="00DB560D">
              <w:rPr>
                <w:rFonts w:ascii="Times New Roman" w:eastAsia="Times New Roman" w:hAnsi="Times New Roman" w:cs="Times New Roman"/>
                <w:sz w:val="24"/>
                <w:szCs w:val="24"/>
                <w:lang w:val="uk-UA" w:eastAsia="ru-RU"/>
              </w:rPr>
              <w:t xml:space="preserve"> даю згоду на обробку моїх персональних даних, отриманих із наданих мною документів.</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Для підтвердження зазначеного стажу роботи подаю такі документи:</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N</w:t>
            </w:r>
            <w:r w:rsidRPr="00DB560D">
              <w:rPr>
                <w:rFonts w:ascii="Times New Roman" w:eastAsia="Times New Roman" w:hAnsi="Times New Roman" w:cs="Times New Roman"/>
                <w:sz w:val="24"/>
                <w:szCs w:val="24"/>
                <w:lang w:val="uk-UA" w:eastAsia="ru-RU"/>
              </w:rPr>
              <w:br/>
              <w:t>з/п</w:t>
            </w:r>
          </w:p>
        </w:tc>
        <w:tc>
          <w:tcPr>
            <w:tcW w:w="1400" w:type="pct"/>
            <w:vMerge w:val="restar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Найменування документа</w:t>
            </w:r>
          </w:p>
        </w:tc>
        <w:tc>
          <w:tcPr>
            <w:tcW w:w="900" w:type="pct"/>
            <w:vMerge w:val="restar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Кількість документів</w:t>
            </w:r>
          </w:p>
        </w:tc>
        <w:tc>
          <w:tcPr>
            <w:tcW w:w="2400" w:type="pct"/>
            <w:gridSpan w:val="3"/>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Повернуто заявнику</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after="0" w:line="240" w:lineRule="auto"/>
              <w:rPr>
                <w:rFonts w:ascii="Times New Roman" w:eastAsia="Times New Roman" w:hAnsi="Times New Roman" w:cs="Times New Roman"/>
                <w:sz w:val="24"/>
                <w:szCs w:val="24"/>
                <w:lang w:val="uk-UA" w:eastAsia="ru-RU"/>
              </w:rPr>
            </w:pP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дата</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підпис заявника</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2</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4</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5</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Дані про державну реєстрацію припинення юридичної особи</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2</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Трудова книжка</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Документи, видані архівними установами (за наявності):</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3.1</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довідка про заробітну плату</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3.2</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копії документів про проведення атестації робочих місць</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lastRenderedPageBreak/>
              <w:t>3.3</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копії документів про переведення на іншу роботу, на роботу з неповним робочим днем, надання відпусток без збереження заробітної плати</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4</w:t>
            </w:r>
          </w:p>
        </w:tc>
        <w:tc>
          <w:tcPr>
            <w:tcW w:w="14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Інші документи (за наявності)</w:t>
            </w:r>
          </w:p>
        </w:tc>
        <w:tc>
          <w:tcPr>
            <w:tcW w:w="9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bl>
    <w:p w:rsidR="00DB560D" w:rsidRPr="00DB560D" w:rsidRDefault="00DB560D" w:rsidP="00DB560D">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677"/>
        <w:gridCol w:w="3712"/>
        <w:gridCol w:w="2285"/>
        <w:gridCol w:w="2081"/>
        <w:gridCol w:w="1674"/>
        <w:gridCol w:w="71"/>
      </w:tblGrid>
      <w:tr w:rsidR="00DB560D" w:rsidRPr="00DB560D" w:rsidTr="00DB560D">
        <w:trPr>
          <w:tblCellSpacing w:w="22" w:type="dxa"/>
          <w:jc w:val="center"/>
        </w:trPr>
        <w:tc>
          <w:tcPr>
            <w:tcW w:w="5000" w:type="pct"/>
            <w:gridSpan w:val="6"/>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Разом зі мною працювали та можуть це підтвердити (для підтвердження періодів роботи на підприємствах, які розташовані на тимчасово окупованій території):</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gridAfter w:val="1"/>
          <w:wAfter w:w="747" w:type="dxa"/>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N</w:t>
            </w:r>
            <w:r w:rsidRPr="00DB560D">
              <w:rPr>
                <w:rFonts w:ascii="Times New Roman" w:eastAsia="Times New Roman" w:hAnsi="Times New Roman" w:cs="Times New Roman"/>
                <w:sz w:val="24"/>
                <w:szCs w:val="24"/>
                <w:lang w:val="uk-UA" w:eastAsia="ru-RU"/>
              </w:rPr>
              <w:br/>
              <w:t>з/п</w:t>
            </w:r>
          </w:p>
        </w:tc>
        <w:tc>
          <w:tcPr>
            <w:tcW w:w="1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Прізвище, ім'я, по батькові (за наявності)</w:t>
            </w:r>
          </w:p>
        </w:tc>
        <w:tc>
          <w:tcPr>
            <w:tcW w:w="11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Місце проживання (перебування)</w:t>
            </w:r>
          </w:p>
        </w:tc>
        <w:tc>
          <w:tcPr>
            <w:tcW w:w="10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Найменування підприємства, установи, організації</w:t>
            </w:r>
          </w:p>
        </w:tc>
        <w:tc>
          <w:tcPr>
            <w:tcW w:w="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Період роботи</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gridAfter w:val="1"/>
          <w:wAfter w:w="747" w:type="dxa"/>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w:t>
            </w:r>
          </w:p>
        </w:tc>
        <w:tc>
          <w:tcPr>
            <w:tcW w:w="1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2</w:t>
            </w:r>
          </w:p>
        </w:tc>
        <w:tc>
          <w:tcPr>
            <w:tcW w:w="11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3</w:t>
            </w:r>
          </w:p>
        </w:tc>
        <w:tc>
          <w:tcPr>
            <w:tcW w:w="10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5</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gridAfter w:val="1"/>
          <w:wAfter w:w="747" w:type="dxa"/>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w:t>
            </w:r>
          </w:p>
        </w:tc>
        <w:tc>
          <w:tcPr>
            <w:tcW w:w="1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r w:rsidR="00DB560D" w:rsidRPr="00DB560D" w:rsidTr="00DB560D">
        <w:tblPrEx>
          <w:tblBorders>
            <w:top w:val="outset" w:sz="6" w:space="0" w:color="auto"/>
            <w:left w:val="outset" w:sz="6" w:space="0" w:color="auto"/>
            <w:bottom w:val="outset" w:sz="6" w:space="0" w:color="auto"/>
            <w:right w:val="outset" w:sz="6" w:space="0" w:color="auto"/>
          </w:tblBorders>
        </w:tblPrEx>
        <w:trPr>
          <w:gridAfter w:val="1"/>
          <w:wAfter w:w="747" w:type="dxa"/>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2</w:t>
            </w:r>
          </w:p>
        </w:tc>
        <w:tc>
          <w:tcPr>
            <w:tcW w:w="1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c>
      </w:tr>
    </w:tbl>
    <w:p w:rsidR="00DB560D" w:rsidRPr="00DB560D" w:rsidRDefault="00DB560D" w:rsidP="00DB560D">
      <w:pPr>
        <w:spacing w:after="0" w:line="240" w:lineRule="auto"/>
        <w:rPr>
          <w:rFonts w:ascii="Times New Roman" w:eastAsia="Times New Roman" w:hAnsi="Times New Roman" w:cs="Times New Roman"/>
          <w:vanish/>
          <w:sz w:val="24"/>
          <w:szCs w:val="24"/>
          <w:lang w:val="uk-UA"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987"/>
        <w:gridCol w:w="3217"/>
        <w:gridCol w:w="2296"/>
        <w:gridCol w:w="658"/>
        <w:gridCol w:w="3342"/>
      </w:tblGrid>
      <w:tr w:rsidR="00DB560D" w:rsidRPr="00DB560D" w:rsidTr="00DB560D">
        <w:trPr>
          <w:tblCellSpacing w:w="22" w:type="dxa"/>
          <w:jc w:val="center"/>
        </w:trPr>
        <w:tc>
          <w:tcPr>
            <w:tcW w:w="3400" w:type="pct"/>
            <w:gridSpan w:val="4"/>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 ____________ 20__ р.</w:t>
            </w:r>
          </w:p>
        </w:tc>
        <w:tc>
          <w:tcPr>
            <w:tcW w:w="16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w:t>
            </w:r>
            <w:r w:rsidRPr="00DB560D">
              <w:rPr>
                <w:rFonts w:ascii="Times New Roman" w:eastAsia="Times New Roman" w:hAnsi="Times New Roman" w:cs="Times New Roman"/>
                <w:sz w:val="24"/>
                <w:szCs w:val="24"/>
                <w:lang w:val="uk-UA" w:eastAsia="ru-RU"/>
              </w:rPr>
              <w:br/>
              <w:t>(підпис заявника)</w:t>
            </w:r>
          </w:p>
        </w:tc>
      </w:tr>
      <w:tr w:rsidR="00DB560D" w:rsidRPr="00DB560D" w:rsidTr="00DB560D">
        <w:trPr>
          <w:tblCellSpacing w:w="22" w:type="dxa"/>
          <w:jc w:val="center"/>
        </w:trPr>
        <w:tc>
          <w:tcPr>
            <w:tcW w:w="4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МП</w:t>
            </w:r>
          </w:p>
        </w:tc>
        <w:tc>
          <w:tcPr>
            <w:tcW w:w="15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Найменування посади</w:t>
            </w:r>
          </w:p>
        </w:tc>
        <w:tc>
          <w:tcPr>
            <w:tcW w:w="11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підпис</w:t>
            </w:r>
          </w:p>
        </w:tc>
        <w:tc>
          <w:tcPr>
            <w:tcW w:w="1900" w:type="pct"/>
            <w:gridSpan w:val="2"/>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Власне ім'я ПРІЗВИЩЕ".</w:t>
            </w:r>
          </w:p>
        </w:tc>
      </w:tr>
    </w:tbl>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10. Доповнити Порядок новим додатком 3 такого змісту:</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"Додаток 3</w:t>
      </w:r>
      <w:r w:rsidRPr="00DB560D">
        <w:rPr>
          <w:rFonts w:ascii="Times New Roman" w:eastAsia="Times New Roman" w:hAnsi="Times New Roman" w:cs="Times New Roman"/>
          <w:sz w:val="24"/>
          <w:szCs w:val="24"/>
          <w:lang w:val="uk-UA" w:eastAsia="ru-RU"/>
        </w:rPr>
        <w:br/>
        <w:t>до Порядку підтвердження періодів роботи, що зараховуються до стажу для призначення пенсії</w:t>
      </w:r>
      <w:r w:rsidRPr="00DB560D">
        <w:rPr>
          <w:rFonts w:ascii="Times New Roman" w:eastAsia="Times New Roman" w:hAnsi="Times New Roman" w:cs="Times New Roman"/>
          <w:sz w:val="24"/>
          <w:szCs w:val="24"/>
          <w:lang w:val="uk-UA" w:eastAsia="ru-RU"/>
        </w:rPr>
        <w:br/>
        <w:t>(пункт 12)</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_____________________________________</w:t>
      </w:r>
      <w:r w:rsidRPr="00DB560D">
        <w:rPr>
          <w:rFonts w:ascii="Times New Roman" w:eastAsia="Times New Roman" w:hAnsi="Times New Roman" w:cs="Times New Roman"/>
          <w:sz w:val="24"/>
          <w:szCs w:val="24"/>
          <w:lang w:val="uk-UA" w:eastAsia="ru-RU"/>
        </w:rPr>
        <w:br/>
        <w:t>_____________________________________</w:t>
      </w:r>
      <w:r w:rsidRPr="00DB560D">
        <w:rPr>
          <w:rFonts w:ascii="Times New Roman" w:eastAsia="Times New Roman" w:hAnsi="Times New Roman" w:cs="Times New Roman"/>
          <w:sz w:val="24"/>
          <w:szCs w:val="24"/>
          <w:lang w:val="uk-UA" w:eastAsia="ru-RU"/>
        </w:rPr>
        <w:br/>
        <w:t>                     (найменування територіального</w:t>
      </w:r>
      <w:r w:rsidRPr="00DB560D">
        <w:rPr>
          <w:rFonts w:ascii="Times New Roman" w:eastAsia="Times New Roman" w:hAnsi="Times New Roman" w:cs="Times New Roman"/>
          <w:sz w:val="24"/>
          <w:szCs w:val="24"/>
          <w:lang w:val="uk-UA" w:eastAsia="ru-RU"/>
        </w:rPr>
        <w:br/>
        <w:t>                   органу Пенсійного фонду України,</w:t>
      </w:r>
      <w:r w:rsidRPr="00DB560D">
        <w:rPr>
          <w:rFonts w:ascii="Times New Roman" w:eastAsia="Times New Roman" w:hAnsi="Times New Roman" w:cs="Times New Roman"/>
          <w:sz w:val="24"/>
          <w:szCs w:val="24"/>
          <w:lang w:val="uk-UA" w:eastAsia="ru-RU"/>
        </w:rPr>
        <w:br/>
        <w:t>                                    який склав акт)</w:t>
      </w:r>
    </w:p>
    <w:p w:rsidR="00DB560D" w:rsidRPr="00DB560D" w:rsidRDefault="00DB560D" w:rsidP="00DB560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DB560D">
        <w:rPr>
          <w:rFonts w:ascii="Times New Roman" w:eastAsia="Times New Roman" w:hAnsi="Times New Roman" w:cs="Times New Roman"/>
          <w:b/>
          <w:bCs/>
          <w:sz w:val="27"/>
          <w:szCs w:val="27"/>
          <w:lang w:val="uk-UA" w:eastAsia="ru-RU"/>
        </w:rPr>
        <w:t>Акт опитування свідка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283"/>
        <w:gridCol w:w="3188"/>
        <w:gridCol w:w="2377"/>
        <w:gridCol w:w="3492"/>
        <w:gridCol w:w="1628"/>
      </w:tblGrid>
      <w:tr w:rsidR="00DB560D" w:rsidRPr="00DB560D" w:rsidTr="00DB560D">
        <w:trPr>
          <w:tblCellSpacing w:w="22" w:type="dxa"/>
          <w:jc w:val="center"/>
        </w:trPr>
        <w:tc>
          <w:tcPr>
            <w:tcW w:w="3150" w:type="pct"/>
            <w:gridSpan w:val="4"/>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____________________</w:t>
            </w:r>
            <w:r w:rsidRPr="00DB560D">
              <w:rPr>
                <w:rFonts w:ascii="Times New Roman" w:eastAsia="Times New Roman" w:hAnsi="Times New Roman" w:cs="Times New Roman"/>
                <w:sz w:val="24"/>
                <w:szCs w:val="24"/>
                <w:lang w:val="uk-UA" w:eastAsia="ru-RU"/>
              </w:rPr>
              <w:br/>
              <w:t>       (місце складання акта)</w:t>
            </w:r>
          </w:p>
        </w:tc>
        <w:tc>
          <w:tcPr>
            <w:tcW w:w="18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 ____________ 20__ року</w:t>
            </w:r>
          </w:p>
        </w:tc>
      </w:tr>
      <w:tr w:rsidR="00DB560D" w:rsidRPr="00DB560D" w:rsidTr="00DB560D">
        <w:trPr>
          <w:tblCellSpacing w:w="22" w:type="dxa"/>
          <w:jc w:val="center"/>
        </w:trPr>
        <w:tc>
          <w:tcPr>
            <w:tcW w:w="5000" w:type="pct"/>
            <w:gridSpan w:val="5"/>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(прізвище, ім'я, по батькові (за наявності), дата народження свідка)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(місце проживання (перебування))</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                                     (документ, що посвідчує особу (серія (за наявності), номер, ким і коли виданий))</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lastRenderedPageBreak/>
              <w:t>_____________________________________________________________________________________</w:t>
            </w:r>
            <w:r w:rsidRPr="00DB560D">
              <w:rPr>
                <w:rFonts w:ascii="Times New Roman" w:eastAsia="Times New Roman" w:hAnsi="Times New Roman" w:cs="Times New Roman"/>
                <w:sz w:val="24"/>
                <w:szCs w:val="24"/>
                <w:lang w:val="uk-UA" w:eastAsia="ru-RU"/>
              </w:rPr>
              <w:br/>
              <w:t>Документи, надані свідком про свою роботу, за період, щодо якого він підтверджує стаж роботи заявника:</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p>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Я, свідок, стверджую:</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r w:rsidRPr="00DB560D">
              <w:rPr>
                <w:rFonts w:ascii="Times New Roman" w:eastAsia="Times New Roman" w:hAnsi="Times New Roman" w:cs="Times New Roman"/>
                <w:sz w:val="24"/>
                <w:szCs w:val="24"/>
                <w:lang w:val="uk-UA" w:eastAsia="ru-RU"/>
              </w:rPr>
              <w:br/>
              <w:t>_____________________________________________________________________________________</w:t>
            </w:r>
          </w:p>
        </w:tc>
      </w:tr>
      <w:tr w:rsidR="00DB560D" w:rsidRPr="00DB560D" w:rsidTr="00DB560D">
        <w:trPr>
          <w:tblCellSpacing w:w="22" w:type="dxa"/>
          <w:jc w:val="center"/>
        </w:trPr>
        <w:tc>
          <w:tcPr>
            <w:tcW w:w="3150" w:type="pct"/>
            <w:gridSpan w:val="4"/>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lastRenderedPageBreak/>
              <w:t> </w:t>
            </w:r>
          </w:p>
        </w:tc>
        <w:tc>
          <w:tcPr>
            <w:tcW w:w="18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____________</w:t>
            </w:r>
            <w:r w:rsidRPr="00DB560D">
              <w:rPr>
                <w:rFonts w:ascii="Times New Roman" w:eastAsia="Times New Roman" w:hAnsi="Times New Roman" w:cs="Times New Roman"/>
                <w:sz w:val="24"/>
                <w:szCs w:val="24"/>
                <w:lang w:val="uk-UA" w:eastAsia="ru-RU"/>
              </w:rPr>
              <w:br/>
              <w:t>(підпис свідка)</w:t>
            </w:r>
          </w:p>
        </w:tc>
      </w:tr>
      <w:tr w:rsidR="00DB560D" w:rsidRPr="00DB560D" w:rsidTr="00DB560D">
        <w:tblPrEx>
          <w:tblCellMar>
            <w:top w:w="15" w:type="dxa"/>
            <w:left w:w="15" w:type="dxa"/>
            <w:bottom w:w="15" w:type="dxa"/>
            <w:right w:w="15" w:type="dxa"/>
          </w:tblCellMar>
        </w:tblPrEx>
        <w:trPr>
          <w:gridAfter w:val="1"/>
          <w:wAfter w:w="5184" w:type="dxa"/>
          <w:tblCellSpacing w:w="22" w:type="dxa"/>
          <w:jc w:val="center"/>
        </w:trPr>
        <w:tc>
          <w:tcPr>
            <w:tcW w:w="6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МП</w:t>
            </w:r>
          </w:p>
        </w:tc>
        <w:tc>
          <w:tcPr>
            <w:tcW w:w="15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Найменування посади</w:t>
            </w:r>
          </w:p>
        </w:tc>
        <w:tc>
          <w:tcPr>
            <w:tcW w:w="115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підпис</w:t>
            </w:r>
          </w:p>
        </w:tc>
        <w:tc>
          <w:tcPr>
            <w:tcW w:w="17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Власне ім'я ПРІЗВИЩЕ".</w:t>
            </w:r>
          </w:p>
        </w:tc>
      </w:tr>
    </w:tbl>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sz w:val="24"/>
          <w:szCs w:val="24"/>
          <w:lang w:val="uk-UA"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DB560D" w:rsidRPr="00DB560D" w:rsidTr="00DB560D">
        <w:trPr>
          <w:tblCellSpacing w:w="22" w:type="dxa"/>
        </w:trPr>
        <w:tc>
          <w:tcPr>
            <w:tcW w:w="2500" w:type="pct"/>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Директор Департаменту</w:t>
            </w:r>
            <w:r w:rsidRPr="00DB560D">
              <w:rPr>
                <w:rFonts w:ascii="Times New Roman" w:eastAsia="Times New Roman" w:hAnsi="Times New Roman" w:cs="Times New Roman"/>
                <w:b/>
                <w:bCs/>
                <w:sz w:val="24"/>
                <w:szCs w:val="24"/>
                <w:lang w:val="uk-UA" w:eastAsia="ru-RU"/>
              </w:rPr>
              <w:br/>
              <w:t>пенсійного забезпечення</w:t>
            </w:r>
          </w:p>
        </w:tc>
        <w:tc>
          <w:tcPr>
            <w:tcW w:w="2500" w:type="pct"/>
            <w:vAlign w:val="bottom"/>
            <w:hideMark/>
          </w:tcPr>
          <w:p w:rsidR="00DB560D" w:rsidRPr="00DB560D" w:rsidRDefault="00DB560D" w:rsidP="00DB560D">
            <w:pPr>
              <w:spacing w:before="100" w:beforeAutospacing="1" w:after="100" w:afterAutospacing="1" w:line="240" w:lineRule="auto"/>
              <w:rPr>
                <w:rFonts w:ascii="Times New Roman" w:eastAsia="Times New Roman" w:hAnsi="Times New Roman" w:cs="Times New Roman"/>
                <w:sz w:val="24"/>
                <w:szCs w:val="24"/>
                <w:lang w:val="uk-UA" w:eastAsia="ru-RU"/>
              </w:rPr>
            </w:pPr>
            <w:r w:rsidRPr="00DB560D">
              <w:rPr>
                <w:rFonts w:ascii="Times New Roman" w:eastAsia="Times New Roman" w:hAnsi="Times New Roman" w:cs="Times New Roman"/>
                <w:b/>
                <w:bCs/>
                <w:sz w:val="24"/>
                <w:szCs w:val="24"/>
                <w:lang w:val="uk-UA" w:eastAsia="ru-RU"/>
              </w:rPr>
              <w:t>Олена ОХРІМЕНКО</w:t>
            </w:r>
          </w:p>
        </w:tc>
      </w:tr>
    </w:tbl>
    <w:p w:rsidR="00C04768" w:rsidRPr="00DB560D" w:rsidRDefault="00C04768">
      <w:pPr>
        <w:rPr>
          <w:lang w:val="uk-UA"/>
        </w:rPr>
      </w:pPr>
    </w:p>
    <w:sectPr w:rsidR="00C04768" w:rsidRPr="00DB560D" w:rsidSect="00DB5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D"/>
    <w:rsid w:val="007F5F01"/>
    <w:rsid w:val="00C04768"/>
    <w:rsid w:val="00C216D0"/>
    <w:rsid w:val="00D60E31"/>
    <w:rsid w:val="00DB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18007-6F00-4F29-8989-B2A8A74C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B56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56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6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560D"/>
    <w:rPr>
      <w:rFonts w:ascii="Times New Roman" w:eastAsia="Times New Roman" w:hAnsi="Times New Roman" w:cs="Times New Roman"/>
      <w:b/>
      <w:bCs/>
      <w:sz w:val="27"/>
      <w:szCs w:val="27"/>
      <w:lang w:eastAsia="ru-RU"/>
    </w:rPr>
  </w:style>
  <w:style w:type="paragraph" w:customStyle="1" w:styleId="tc">
    <w:name w:val="tc"/>
    <w:basedOn w:val="a"/>
    <w:rsid w:val="00DB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B5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DB560D"/>
  </w:style>
  <w:style w:type="paragraph" w:customStyle="1" w:styleId="tl">
    <w:name w:val="tl"/>
    <w:basedOn w:val="a"/>
    <w:rsid w:val="00DB5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D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22509">
      <w:bodyDiv w:val="1"/>
      <w:marLeft w:val="0"/>
      <w:marRight w:val="0"/>
      <w:marTop w:val="0"/>
      <w:marBottom w:val="0"/>
      <w:divBdr>
        <w:top w:val="none" w:sz="0" w:space="0" w:color="auto"/>
        <w:left w:val="none" w:sz="0" w:space="0" w:color="auto"/>
        <w:bottom w:val="none" w:sz="0" w:space="0" w:color="auto"/>
        <w:right w:val="none" w:sz="0" w:space="0" w:color="auto"/>
      </w:divBdr>
      <w:divsChild>
        <w:div w:id="1985624491">
          <w:marLeft w:val="0"/>
          <w:marRight w:val="0"/>
          <w:marTop w:val="0"/>
          <w:marBottom w:val="0"/>
          <w:divBdr>
            <w:top w:val="none" w:sz="0" w:space="0" w:color="auto"/>
            <w:left w:val="none" w:sz="0" w:space="0" w:color="auto"/>
            <w:bottom w:val="none" w:sz="0" w:space="0" w:color="auto"/>
            <w:right w:val="none" w:sz="0" w:space="0" w:color="auto"/>
          </w:divBdr>
        </w:div>
        <w:div w:id="1585527159">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2100371006">
          <w:marLeft w:val="0"/>
          <w:marRight w:val="0"/>
          <w:marTop w:val="0"/>
          <w:marBottom w:val="0"/>
          <w:divBdr>
            <w:top w:val="none" w:sz="0" w:space="0" w:color="auto"/>
            <w:left w:val="none" w:sz="0" w:space="0" w:color="auto"/>
            <w:bottom w:val="none" w:sz="0" w:space="0" w:color="auto"/>
            <w:right w:val="none" w:sz="0" w:space="0" w:color="auto"/>
          </w:divBdr>
        </w:div>
        <w:div w:id="947852860">
          <w:marLeft w:val="0"/>
          <w:marRight w:val="0"/>
          <w:marTop w:val="0"/>
          <w:marBottom w:val="0"/>
          <w:divBdr>
            <w:top w:val="none" w:sz="0" w:space="0" w:color="auto"/>
            <w:left w:val="none" w:sz="0" w:space="0" w:color="auto"/>
            <w:bottom w:val="none" w:sz="0" w:space="0" w:color="auto"/>
            <w:right w:val="none" w:sz="0" w:space="0" w:color="auto"/>
          </w:divBdr>
        </w:div>
        <w:div w:id="323551296">
          <w:marLeft w:val="0"/>
          <w:marRight w:val="0"/>
          <w:marTop w:val="0"/>
          <w:marBottom w:val="0"/>
          <w:divBdr>
            <w:top w:val="none" w:sz="0" w:space="0" w:color="auto"/>
            <w:left w:val="none" w:sz="0" w:space="0" w:color="auto"/>
            <w:bottom w:val="none" w:sz="0" w:space="0" w:color="auto"/>
            <w:right w:val="none" w:sz="0" w:space="0" w:color="auto"/>
          </w:divBdr>
        </w:div>
        <w:div w:id="589778932">
          <w:marLeft w:val="0"/>
          <w:marRight w:val="0"/>
          <w:marTop w:val="0"/>
          <w:marBottom w:val="0"/>
          <w:divBdr>
            <w:top w:val="none" w:sz="0" w:space="0" w:color="auto"/>
            <w:left w:val="none" w:sz="0" w:space="0" w:color="auto"/>
            <w:bottom w:val="none" w:sz="0" w:space="0" w:color="auto"/>
            <w:right w:val="none" w:sz="0" w:space="0" w:color="auto"/>
          </w:divBdr>
        </w:div>
        <w:div w:id="1958637364">
          <w:marLeft w:val="0"/>
          <w:marRight w:val="0"/>
          <w:marTop w:val="0"/>
          <w:marBottom w:val="0"/>
          <w:divBdr>
            <w:top w:val="none" w:sz="0" w:space="0" w:color="auto"/>
            <w:left w:val="none" w:sz="0" w:space="0" w:color="auto"/>
            <w:bottom w:val="none" w:sz="0" w:space="0" w:color="auto"/>
            <w:right w:val="none" w:sz="0" w:space="0" w:color="auto"/>
          </w:divBdr>
        </w:div>
        <w:div w:id="883903027">
          <w:marLeft w:val="0"/>
          <w:marRight w:val="0"/>
          <w:marTop w:val="0"/>
          <w:marBottom w:val="0"/>
          <w:divBdr>
            <w:top w:val="none" w:sz="0" w:space="0" w:color="auto"/>
            <w:left w:val="none" w:sz="0" w:space="0" w:color="auto"/>
            <w:bottom w:val="none" w:sz="0" w:space="0" w:color="auto"/>
            <w:right w:val="none" w:sz="0" w:space="0" w:color="auto"/>
          </w:divBdr>
        </w:div>
        <w:div w:id="342828510">
          <w:marLeft w:val="0"/>
          <w:marRight w:val="0"/>
          <w:marTop w:val="0"/>
          <w:marBottom w:val="0"/>
          <w:divBdr>
            <w:top w:val="none" w:sz="0" w:space="0" w:color="auto"/>
            <w:left w:val="none" w:sz="0" w:space="0" w:color="auto"/>
            <w:bottom w:val="none" w:sz="0" w:space="0" w:color="auto"/>
            <w:right w:val="none" w:sz="0" w:space="0" w:color="auto"/>
          </w:divBdr>
        </w:div>
        <w:div w:id="1077361120">
          <w:marLeft w:val="0"/>
          <w:marRight w:val="0"/>
          <w:marTop w:val="0"/>
          <w:marBottom w:val="0"/>
          <w:divBdr>
            <w:top w:val="none" w:sz="0" w:space="0" w:color="auto"/>
            <w:left w:val="none" w:sz="0" w:space="0" w:color="auto"/>
            <w:bottom w:val="none" w:sz="0" w:space="0" w:color="auto"/>
            <w:right w:val="none" w:sz="0" w:space="0" w:color="auto"/>
          </w:divBdr>
        </w:div>
        <w:div w:id="1769889403">
          <w:marLeft w:val="0"/>
          <w:marRight w:val="0"/>
          <w:marTop w:val="0"/>
          <w:marBottom w:val="0"/>
          <w:divBdr>
            <w:top w:val="none" w:sz="0" w:space="0" w:color="auto"/>
            <w:left w:val="none" w:sz="0" w:space="0" w:color="auto"/>
            <w:bottom w:val="none" w:sz="0" w:space="0" w:color="auto"/>
            <w:right w:val="none" w:sz="0" w:space="0" w:color="auto"/>
          </w:divBdr>
        </w:div>
        <w:div w:id="1531534158">
          <w:marLeft w:val="0"/>
          <w:marRight w:val="0"/>
          <w:marTop w:val="0"/>
          <w:marBottom w:val="0"/>
          <w:divBdr>
            <w:top w:val="none" w:sz="0" w:space="0" w:color="auto"/>
            <w:left w:val="none" w:sz="0" w:space="0" w:color="auto"/>
            <w:bottom w:val="none" w:sz="0" w:space="0" w:color="auto"/>
            <w:right w:val="none" w:sz="0" w:space="0" w:color="auto"/>
          </w:divBdr>
        </w:div>
        <w:div w:id="1898003553">
          <w:marLeft w:val="0"/>
          <w:marRight w:val="0"/>
          <w:marTop w:val="0"/>
          <w:marBottom w:val="0"/>
          <w:divBdr>
            <w:top w:val="none" w:sz="0" w:space="0" w:color="auto"/>
            <w:left w:val="none" w:sz="0" w:space="0" w:color="auto"/>
            <w:bottom w:val="none" w:sz="0" w:space="0" w:color="auto"/>
            <w:right w:val="none" w:sz="0" w:space="0" w:color="auto"/>
          </w:divBdr>
        </w:div>
        <w:div w:id="24797581">
          <w:marLeft w:val="0"/>
          <w:marRight w:val="0"/>
          <w:marTop w:val="0"/>
          <w:marBottom w:val="0"/>
          <w:divBdr>
            <w:top w:val="none" w:sz="0" w:space="0" w:color="auto"/>
            <w:left w:val="none" w:sz="0" w:space="0" w:color="auto"/>
            <w:bottom w:val="none" w:sz="0" w:space="0" w:color="auto"/>
            <w:right w:val="none" w:sz="0" w:space="0" w:color="auto"/>
          </w:divBdr>
        </w:div>
        <w:div w:id="202908766">
          <w:marLeft w:val="0"/>
          <w:marRight w:val="0"/>
          <w:marTop w:val="0"/>
          <w:marBottom w:val="0"/>
          <w:divBdr>
            <w:top w:val="none" w:sz="0" w:space="0" w:color="auto"/>
            <w:left w:val="none" w:sz="0" w:space="0" w:color="auto"/>
            <w:bottom w:val="none" w:sz="0" w:space="0" w:color="auto"/>
            <w:right w:val="none" w:sz="0" w:space="0" w:color="auto"/>
          </w:divBdr>
        </w:div>
        <w:div w:id="765536184">
          <w:marLeft w:val="0"/>
          <w:marRight w:val="0"/>
          <w:marTop w:val="0"/>
          <w:marBottom w:val="0"/>
          <w:divBdr>
            <w:top w:val="none" w:sz="0" w:space="0" w:color="auto"/>
            <w:left w:val="none" w:sz="0" w:space="0" w:color="auto"/>
            <w:bottom w:val="none" w:sz="0" w:space="0" w:color="auto"/>
            <w:right w:val="none" w:sz="0" w:space="0" w:color="auto"/>
          </w:divBdr>
        </w:div>
        <w:div w:id="1511070056">
          <w:marLeft w:val="0"/>
          <w:marRight w:val="0"/>
          <w:marTop w:val="0"/>
          <w:marBottom w:val="0"/>
          <w:divBdr>
            <w:top w:val="none" w:sz="0" w:space="0" w:color="auto"/>
            <w:left w:val="none" w:sz="0" w:space="0" w:color="auto"/>
            <w:bottom w:val="none" w:sz="0" w:space="0" w:color="auto"/>
            <w:right w:val="none" w:sz="0" w:space="0" w:color="auto"/>
          </w:divBdr>
        </w:div>
        <w:div w:id="722220291">
          <w:marLeft w:val="0"/>
          <w:marRight w:val="0"/>
          <w:marTop w:val="0"/>
          <w:marBottom w:val="0"/>
          <w:divBdr>
            <w:top w:val="none" w:sz="0" w:space="0" w:color="auto"/>
            <w:left w:val="none" w:sz="0" w:space="0" w:color="auto"/>
            <w:bottom w:val="none" w:sz="0" w:space="0" w:color="auto"/>
            <w:right w:val="none" w:sz="0" w:space="0" w:color="auto"/>
          </w:divBdr>
        </w:div>
        <w:div w:id="1193303000">
          <w:marLeft w:val="0"/>
          <w:marRight w:val="0"/>
          <w:marTop w:val="0"/>
          <w:marBottom w:val="0"/>
          <w:divBdr>
            <w:top w:val="none" w:sz="0" w:space="0" w:color="auto"/>
            <w:left w:val="none" w:sz="0" w:space="0" w:color="auto"/>
            <w:bottom w:val="none" w:sz="0" w:space="0" w:color="auto"/>
            <w:right w:val="none" w:sz="0" w:space="0" w:color="auto"/>
          </w:divBdr>
        </w:div>
        <w:div w:id="357244042">
          <w:marLeft w:val="0"/>
          <w:marRight w:val="0"/>
          <w:marTop w:val="0"/>
          <w:marBottom w:val="0"/>
          <w:divBdr>
            <w:top w:val="none" w:sz="0" w:space="0" w:color="auto"/>
            <w:left w:val="none" w:sz="0" w:space="0" w:color="auto"/>
            <w:bottom w:val="none" w:sz="0" w:space="0" w:color="auto"/>
            <w:right w:val="none" w:sz="0" w:space="0" w:color="auto"/>
          </w:divBdr>
        </w:div>
        <w:div w:id="1739204545">
          <w:marLeft w:val="0"/>
          <w:marRight w:val="0"/>
          <w:marTop w:val="0"/>
          <w:marBottom w:val="0"/>
          <w:divBdr>
            <w:top w:val="none" w:sz="0" w:space="0" w:color="auto"/>
            <w:left w:val="none" w:sz="0" w:space="0" w:color="auto"/>
            <w:bottom w:val="none" w:sz="0" w:space="0" w:color="auto"/>
            <w:right w:val="none" w:sz="0" w:space="0" w:color="auto"/>
          </w:divBdr>
        </w:div>
        <w:div w:id="751783706">
          <w:marLeft w:val="0"/>
          <w:marRight w:val="0"/>
          <w:marTop w:val="0"/>
          <w:marBottom w:val="0"/>
          <w:divBdr>
            <w:top w:val="none" w:sz="0" w:space="0" w:color="auto"/>
            <w:left w:val="none" w:sz="0" w:space="0" w:color="auto"/>
            <w:bottom w:val="none" w:sz="0" w:space="0" w:color="auto"/>
            <w:right w:val="none" w:sz="0" w:space="0" w:color="auto"/>
          </w:divBdr>
        </w:div>
        <w:div w:id="728504332">
          <w:marLeft w:val="0"/>
          <w:marRight w:val="0"/>
          <w:marTop w:val="0"/>
          <w:marBottom w:val="0"/>
          <w:divBdr>
            <w:top w:val="none" w:sz="0" w:space="0" w:color="auto"/>
            <w:left w:val="none" w:sz="0" w:space="0" w:color="auto"/>
            <w:bottom w:val="none" w:sz="0" w:space="0" w:color="auto"/>
            <w:right w:val="none" w:sz="0" w:space="0" w:color="auto"/>
          </w:divBdr>
        </w:div>
        <w:div w:id="537472761">
          <w:marLeft w:val="0"/>
          <w:marRight w:val="0"/>
          <w:marTop w:val="0"/>
          <w:marBottom w:val="0"/>
          <w:divBdr>
            <w:top w:val="none" w:sz="0" w:space="0" w:color="auto"/>
            <w:left w:val="none" w:sz="0" w:space="0" w:color="auto"/>
            <w:bottom w:val="none" w:sz="0" w:space="0" w:color="auto"/>
            <w:right w:val="none" w:sz="0" w:space="0" w:color="auto"/>
          </w:divBdr>
        </w:div>
        <w:div w:id="484593545">
          <w:marLeft w:val="0"/>
          <w:marRight w:val="0"/>
          <w:marTop w:val="0"/>
          <w:marBottom w:val="0"/>
          <w:divBdr>
            <w:top w:val="none" w:sz="0" w:space="0" w:color="auto"/>
            <w:left w:val="none" w:sz="0" w:space="0" w:color="auto"/>
            <w:bottom w:val="none" w:sz="0" w:space="0" w:color="auto"/>
            <w:right w:val="none" w:sz="0" w:space="0" w:color="auto"/>
          </w:divBdr>
        </w:div>
        <w:div w:id="1220701827">
          <w:marLeft w:val="0"/>
          <w:marRight w:val="0"/>
          <w:marTop w:val="0"/>
          <w:marBottom w:val="0"/>
          <w:divBdr>
            <w:top w:val="none" w:sz="0" w:space="0" w:color="auto"/>
            <w:left w:val="none" w:sz="0" w:space="0" w:color="auto"/>
            <w:bottom w:val="none" w:sz="0" w:space="0" w:color="auto"/>
            <w:right w:val="none" w:sz="0" w:space="0" w:color="auto"/>
          </w:divBdr>
        </w:div>
        <w:div w:id="1069766099">
          <w:marLeft w:val="0"/>
          <w:marRight w:val="0"/>
          <w:marTop w:val="0"/>
          <w:marBottom w:val="0"/>
          <w:divBdr>
            <w:top w:val="none" w:sz="0" w:space="0" w:color="auto"/>
            <w:left w:val="none" w:sz="0" w:space="0" w:color="auto"/>
            <w:bottom w:val="none" w:sz="0" w:space="0" w:color="auto"/>
            <w:right w:val="none" w:sz="0" w:space="0" w:color="auto"/>
          </w:divBdr>
        </w:div>
        <w:div w:id="755515181">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52795261">
          <w:marLeft w:val="0"/>
          <w:marRight w:val="0"/>
          <w:marTop w:val="0"/>
          <w:marBottom w:val="0"/>
          <w:divBdr>
            <w:top w:val="none" w:sz="0" w:space="0" w:color="auto"/>
            <w:left w:val="none" w:sz="0" w:space="0" w:color="auto"/>
            <w:bottom w:val="none" w:sz="0" w:space="0" w:color="auto"/>
            <w:right w:val="none" w:sz="0" w:space="0" w:color="auto"/>
          </w:divBdr>
        </w:div>
        <w:div w:id="309485152">
          <w:marLeft w:val="0"/>
          <w:marRight w:val="0"/>
          <w:marTop w:val="0"/>
          <w:marBottom w:val="0"/>
          <w:divBdr>
            <w:top w:val="none" w:sz="0" w:space="0" w:color="auto"/>
            <w:left w:val="none" w:sz="0" w:space="0" w:color="auto"/>
            <w:bottom w:val="none" w:sz="0" w:space="0" w:color="auto"/>
            <w:right w:val="none" w:sz="0" w:space="0" w:color="auto"/>
          </w:divBdr>
        </w:div>
        <w:div w:id="613943745">
          <w:marLeft w:val="0"/>
          <w:marRight w:val="0"/>
          <w:marTop w:val="0"/>
          <w:marBottom w:val="0"/>
          <w:divBdr>
            <w:top w:val="none" w:sz="0" w:space="0" w:color="auto"/>
            <w:left w:val="none" w:sz="0" w:space="0" w:color="auto"/>
            <w:bottom w:val="none" w:sz="0" w:space="0" w:color="auto"/>
            <w:right w:val="none" w:sz="0" w:space="0" w:color="auto"/>
          </w:divBdr>
        </w:div>
        <w:div w:id="773356306">
          <w:marLeft w:val="0"/>
          <w:marRight w:val="0"/>
          <w:marTop w:val="0"/>
          <w:marBottom w:val="0"/>
          <w:divBdr>
            <w:top w:val="none" w:sz="0" w:space="0" w:color="auto"/>
            <w:left w:val="none" w:sz="0" w:space="0" w:color="auto"/>
            <w:bottom w:val="none" w:sz="0" w:space="0" w:color="auto"/>
            <w:right w:val="none" w:sz="0" w:space="0" w:color="auto"/>
          </w:divBdr>
        </w:div>
        <w:div w:id="535704143">
          <w:marLeft w:val="0"/>
          <w:marRight w:val="0"/>
          <w:marTop w:val="0"/>
          <w:marBottom w:val="0"/>
          <w:divBdr>
            <w:top w:val="none" w:sz="0" w:space="0" w:color="auto"/>
            <w:left w:val="none" w:sz="0" w:space="0" w:color="auto"/>
            <w:bottom w:val="none" w:sz="0" w:space="0" w:color="auto"/>
            <w:right w:val="none" w:sz="0" w:space="0" w:color="auto"/>
          </w:divBdr>
        </w:div>
        <w:div w:id="322900832">
          <w:marLeft w:val="0"/>
          <w:marRight w:val="0"/>
          <w:marTop w:val="0"/>
          <w:marBottom w:val="0"/>
          <w:divBdr>
            <w:top w:val="none" w:sz="0" w:space="0" w:color="auto"/>
            <w:left w:val="none" w:sz="0" w:space="0" w:color="auto"/>
            <w:bottom w:val="none" w:sz="0" w:space="0" w:color="auto"/>
            <w:right w:val="none" w:sz="0" w:space="0" w:color="auto"/>
          </w:divBdr>
        </w:div>
        <w:div w:id="1223637143">
          <w:marLeft w:val="0"/>
          <w:marRight w:val="0"/>
          <w:marTop w:val="0"/>
          <w:marBottom w:val="0"/>
          <w:divBdr>
            <w:top w:val="none" w:sz="0" w:space="0" w:color="auto"/>
            <w:left w:val="none" w:sz="0" w:space="0" w:color="auto"/>
            <w:bottom w:val="none" w:sz="0" w:space="0" w:color="auto"/>
            <w:right w:val="none" w:sz="0" w:space="0" w:color="auto"/>
          </w:divBdr>
        </w:div>
        <w:div w:id="217133861">
          <w:marLeft w:val="0"/>
          <w:marRight w:val="0"/>
          <w:marTop w:val="0"/>
          <w:marBottom w:val="0"/>
          <w:divBdr>
            <w:top w:val="none" w:sz="0" w:space="0" w:color="auto"/>
            <w:left w:val="none" w:sz="0" w:space="0" w:color="auto"/>
            <w:bottom w:val="none" w:sz="0" w:space="0" w:color="auto"/>
            <w:right w:val="none" w:sz="0" w:space="0" w:color="auto"/>
          </w:divBdr>
        </w:div>
        <w:div w:id="643120641">
          <w:marLeft w:val="0"/>
          <w:marRight w:val="0"/>
          <w:marTop w:val="0"/>
          <w:marBottom w:val="0"/>
          <w:divBdr>
            <w:top w:val="none" w:sz="0" w:space="0" w:color="auto"/>
            <w:left w:val="none" w:sz="0" w:space="0" w:color="auto"/>
            <w:bottom w:val="none" w:sz="0" w:space="0" w:color="auto"/>
            <w:right w:val="none" w:sz="0" w:space="0" w:color="auto"/>
          </w:divBdr>
        </w:div>
        <w:div w:id="1297296387">
          <w:marLeft w:val="0"/>
          <w:marRight w:val="0"/>
          <w:marTop w:val="0"/>
          <w:marBottom w:val="0"/>
          <w:divBdr>
            <w:top w:val="none" w:sz="0" w:space="0" w:color="auto"/>
            <w:left w:val="none" w:sz="0" w:space="0" w:color="auto"/>
            <w:bottom w:val="none" w:sz="0" w:space="0" w:color="auto"/>
            <w:right w:val="none" w:sz="0" w:space="0" w:color="auto"/>
          </w:divBdr>
        </w:div>
        <w:div w:id="180362832">
          <w:marLeft w:val="0"/>
          <w:marRight w:val="0"/>
          <w:marTop w:val="0"/>
          <w:marBottom w:val="0"/>
          <w:divBdr>
            <w:top w:val="none" w:sz="0" w:space="0" w:color="auto"/>
            <w:left w:val="none" w:sz="0" w:space="0" w:color="auto"/>
            <w:bottom w:val="none" w:sz="0" w:space="0" w:color="auto"/>
            <w:right w:val="none" w:sz="0" w:space="0" w:color="auto"/>
          </w:divBdr>
        </w:div>
        <w:div w:id="1790666758">
          <w:marLeft w:val="0"/>
          <w:marRight w:val="0"/>
          <w:marTop w:val="0"/>
          <w:marBottom w:val="0"/>
          <w:divBdr>
            <w:top w:val="none" w:sz="0" w:space="0" w:color="auto"/>
            <w:left w:val="none" w:sz="0" w:space="0" w:color="auto"/>
            <w:bottom w:val="none" w:sz="0" w:space="0" w:color="auto"/>
            <w:right w:val="none" w:sz="0" w:space="0" w:color="auto"/>
          </w:divBdr>
        </w:div>
        <w:div w:id="1241787647">
          <w:marLeft w:val="0"/>
          <w:marRight w:val="0"/>
          <w:marTop w:val="0"/>
          <w:marBottom w:val="0"/>
          <w:divBdr>
            <w:top w:val="none" w:sz="0" w:space="0" w:color="auto"/>
            <w:left w:val="none" w:sz="0" w:space="0" w:color="auto"/>
            <w:bottom w:val="none" w:sz="0" w:space="0" w:color="auto"/>
            <w:right w:val="none" w:sz="0" w:space="0" w:color="auto"/>
          </w:divBdr>
        </w:div>
        <w:div w:id="1014307333">
          <w:marLeft w:val="0"/>
          <w:marRight w:val="0"/>
          <w:marTop w:val="0"/>
          <w:marBottom w:val="0"/>
          <w:divBdr>
            <w:top w:val="none" w:sz="0" w:space="0" w:color="auto"/>
            <w:left w:val="none" w:sz="0" w:space="0" w:color="auto"/>
            <w:bottom w:val="none" w:sz="0" w:space="0" w:color="auto"/>
            <w:right w:val="none" w:sz="0" w:space="0" w:color="auto"/>
          </w:divBdr>
        </w:div>
        <w:div w:id="1091849795">
          <w:marLeft w:val="0"/>
          <w:marRight w:val="0"/>
          <w:marTop w:val="0"/>
          <w:marBottom w:val="0"/>
          <w:divBdr>
            <w:top w:val="none" w:sz="0" w:space="0" w:color="auto"/>
            <w:left w:val="none" w:sz="0" w:space="0" w:color="auto"/>
            <w:bottom w:val="none" w:sz="0" w:space="0" w:color="auto"/>
            <w:right w:val="none" w:sz="0" w:space="0" w:color="auto"/>
          </w:divBdr>
        </w:div>
        <w:div w:id="2076124883">
          <w:marLeft w:val="0"/>
          <w:marRight w:val="0"/>
          <w:marTop w:val="0"/>
          <w:marBottom w:val="0"/>
          <w:divBdr>
            <w:top w:val="none" w:sz="0" w:space="0" w:color="auto"/>
            <w:left w:val="none" w:sz="0" w:space="0" w:color="auto"/>
            <w:bottom w:val="none" w:sz="0" w:space="0" w:color="auto"/>
            <w:right w:val="none" w:sz="0" w:space="0" w:color="auto"/>
          </w:divBdr>
        </w:div>
        <w:div w:id="71591466">
          <w:marLeft w:val="0"/>
          <w:marRight w:val="0"/>
          <w:marTop w:val="0"/>
          <w:marBottom w:val="0"/>
          <w:divBdr>
            <w:top w:val="none" w:sz="0" w:space="0" w:color="auto"/>
            <w:left w:val="none" w:sz="0" w:space="0" w:color="auto"/>
            <w:bottom w:val="none" w:sz="0" w:space="0" w:color="auto"/>
            <w:right w:val="none" w:sz="0" w:space="0" w:color="auto"/>
          </w:divBdr>
        </w:div>
        <w:div w:id="132449891">
          <w:marLeft w:val="0"/>
          <w:marRight w:val="0"/>
          <w:marTop w:val="0"/>
          <w:marBottom w:val="0"/>
          <w:divBdr>
            <w:top w:val="none" w:sz="0" w:space="0" w:color="auto"/>
            <w:left w:val="none" w:sz="0" w:space="0" w:color="auto"/>
            <w:bottom w:val="none" w:sz="0" w:space="0" w:color="auto"/>
            <w:right w:val="none" w:sz="0" w:space="0" w:color="auto"/>
          </w:divBdr>
        </w:div>
        <w:div w:id="64107773">
          <w:marLeft w:val="0"/>
          <w:marRight w:val="0"/>
          <w:marTop w:val="0"/>
          <w:marBottom w:val="0"/>
          <w:divBdr>
            <w:top w:val="none" w:sz="0" w:space="0" w:color="auto"/>
            <w:left w:val="none" w:sz="0" w:space="0" w:color="auto"/>
            <w:bottom w:val="none" w:sz="0" w:space="0" w:color="auto"/>
            <w:right w:val="none" w:sz="0" w:space="0" w:color="auto"/>
          </w:divBdr>
        </w:div>
        <w:div w:id="1608535909">
          <w:marLeft w:val="0"/>
          <w:marRight w:val="0"/>
          <w:marTop w:val="0"/>
          <w:marBottom w:val="0"/>
          <w:divBdr>
            <w:top w:val="none" w:sz="0" w:space="0" w:color="auto"/>
            <w:left w:val="none" w:sz="0" w:space="0" w:color="auto"/>
            <w:bottom w:val="none" w:sz="0" w:space="0" w:color="auto"/>
            <w:right w:val="none" w:sz="0" w:space="0" w:color="auto"/>
          </w:divBdr>
        </w:div>
        <w:div w:id="1788306195">
          <w:marLeft w:val="0"/>
          <w:marRight w:val="0"/>
          <w:marTop w:val="0"/>
          <w:marBottom w:val="0"/>
          <w:divBdr>
            <w:top w:val="none" w:sz="0" w:space="0" w:color="auto"/>
            <w:left w:val="none" w:sz="0" w:space="0" w:color="auto"/>
            <w:bottom w:val="none" w:sz="0" w:space="0" w:color="auto"/>
            <w:right w:val="none" w:sz="0" w:space="0" w:color="auto"/>
          </w:divBdr>
        </w:div>
        <w:div w:id="1880118238">
          <w:marLeft w:val="0"/>
          <w:marRight w:val="0"/>
          <w:marTop w:val="0"/>
          <w:marBottom w:val="0"/>
          <w:divBdr>
            <w:top w:val="none" w:sz="0" w:space="0" w:color="auto"/>
            <w:left w:val="none" w:sz="0" w:space="0" w:color="auto"/>
            <w:bottom w:val="none" w:sz="0" w:space="0" w:color="auto"/>
            <w:right w:val="none" w:sz="0" w:space="0" w:color="auto"/>
          </w:divBdr>
        </w:div>
        <w:div w:id="71314983">
          <w:marLeft w:val="0"/>
          <w:marRight w:val="0"/>
          <w:marTop w:val="0"/>
          <w:marBottom w:val="0"/>
          <w:divBdr>
            <w:top w:val="none" w:sz="0" w:space="0" w:color="auto"/>
            <w:left w:val="none" w:sz="0" w:space="0" w:color="auto"/>
            <w:bottom w:val="none" w:sz="0" w:space="0" w:color="auto"/>
            <w:right w:val="none" w:sz="0" w:space="0" w:color="auto"/>
          </w:divBdr>
        </w:div>
        <w:div w:id="343172234">
          <w:marLeft w:val="0"/>
          <w:marRight w:val="0"/>
          <w:marTop w:val="0"/>
          <w:marBottom w:val="0"/>
          <w:divBdr>
            <w:top w:val="none" w:sz="0" w:space="0" w:color="auto"/>
            <w:left w:val="none" w:sz="0" w:space="0" w:color="auto"/>
            <w:bottom w:val="none" w:sz="0" w:space="0" w:color="auto"/>
            <w:right w:val="none" w:sz="0" w:space="0" w:color="auto"/>
          </w:divBdr>
        </w:div>
        <w:div w:id="594872215">
          <w:marLeft w:val="0"/>
          <w:marRight w:val="0"/>
          <w:marTop w:val="0"/>
          <w:marBottom w:val="0"/>
          <w:divBdr>
            <w:top w:val="none" w:sz="0" w:space="0" w:color="auto"/>
            <w:left w:val="none" w:sz="0" w:space="0" w:color="auto"/>
            <w:bottom w:val="none" w:sz="0" w:space="0" w:color="auto"/>
            <w:right w:val="none" w:sz="0" w:space="0" w:color="auto"/>
          </w:divBdr>
        </w:div>
        <w:div w:id="634994657">
          <w:marLeft w:val="0"/>
          <w:marRight w:val="0"/>
          <w:marTop w:val="0"/>
          <w:marBottom w:val="0"/>
          <w:divBdr>
            <w:top w:val="none" w:sz="0" w:space="0" w:color="auto"/>
            <w:left w:val="none" w:sz="0" w:space="0" w:color="auto"/>
            <w:bottom w:val="none" w:sz="0" w:space="0" w:color="auto"/>
            <w:right w:val="none" w:sz="0" w:space="0" w:color="auto"/>
          </w:divBdr>
        </w:div>
        <w:div w:id="803818154">
          <w:marLeft w:val="0"/>
          <w:marRight w:val="0"/>
          <w:marTop w:val="0"/>
          <w:marBottom w:val="0"/>
          <w:divBdr>
            <w:top w:val="none" w:sz="0" w:space="0" w:color="auto"/>
            <w:left w:val="none" w:sz="0" w:space="0" w:color="auto"/>
            <w:bottom w:val="none" w:sz="0" w:space="0" w:color="auto"/>
            <w:right w:val="none" w:sz="0" w:space="0" w:color="auto"/>
          </w:divBdr>
        </w:div>
        <w:div w:id="1985308886">
          <w:marLeft w:val="0"/>
          <w:marRight w:val="0"/>
          <w:marTop w:val="0"/>
          <w:marBottom w:val="0"/>
          <w:divBdr>
            <w:top w:val="none" w:sz="0" w:space="0" w:color="auto"/>
            <w:left w:val="none" w:sz="0" w:space="0" w:color="auto"/>
            <w:bottom w:val="none" w:sz="0" w:space="0" w:color="auto"/>
            <w:right w:val="none" w:sz="0" w:space="0" w:color="auto"/>
          </w:divBdr>
        </w:div>
        <w:div w:id="226382052">
          <w:marLeft w:val="0"/>
          <w:marRight w:val="0"/>
          <w:marTop w:val="0"/>
          <w:marBottom w:val="0"/>
          <w:divBdr>
            <w:top w:val="none" w:sz="0" w:space="0" w:color="auto"/>
            <w:left w:val="none" w:sz="0" w:space="0" w:color="auto"/>
            <w:bottom w:val="none" w:sz="0" w:space="0" w:color="auto"/>
            <w:right w:val="none" w:sz="0" w:space="0" w:color="auto"/>
          </w:divBdr>
        </w:div>
        <w:div w:id="1032416503">
          <w:marLeft w:val="0"/>
          <w:marRight w:val="0"/>
          <w:marTop w:val="0"/>
          <w:marBottom w:val="0"/>
          <w:divBdr>
            <w:top w:val="none" w:sz="0" w:space="0" w:color="auto"/>
            <w:left w:val="none" w:sz="0" w:space="0" w:color="auto"/>
            <w:bottom w:val="none" w:sz="0" w:space="0" w:color="auto"/>
            <w:right w:val="none" w:sz="0" w:space="0" w:color="auto"/>
          </w:divBdr>
          <w:divsChild>
            <w:div w:id="138423971">
              <w:marLeft w:val="0"/>
              <w:marRight w:val="0"/>
              <w:marTop w:val="0"/>
              <w:marBottom w:val="0"/>
              <w:divBdr>
                <w:top w:val="none" w:sz="0" w:space="0" w:color="auto"/>
                <w:left w:val="none" w:sz="0" w:space="0" w:color="auto"/>
                <w:bottom w:val="none" w:sz="0" w:space="0" w:color="auto"/>
                <w:right w:val="none" w:sz="0" w:space="0" w:color="auto"/>
              </w:divBdr>
            </w:div>
          </w:divsChild>
        </w:div>
        <w:div w:id="1688872474">
          <w:marLeft w:val="0"/>
          <w:marRight w:val="0"/>
          <w:marTop w:val="0"/>
          <w:marBottom w:val="0"/>
          <w:divBdr>
            <w:top w:val="none" w:sz="0" w:space="0" w:color="auto"/>
            <w:left w:val="none" w:sz="0" w:space="0" w:color="auto"/>
            <w:bottom w:val="none" w:sz="0" w:space="0" w:color="auto"/>
            <w:right w:val="none" w:sz="0" w:space="0" w:color="auto"/>
          </w:divBdr>
        </w:div>
        <w:div w:id="1207912666">
          <w:marLeft w:val="0"/>
          <w:marRight w:val="0"/>
          <w:marTop w:val="0"/>
          <w:marBottom w:val="0"/>
          <w:divBdr>
            <w:top w:val="none" w:sz="0" w:space="0" w:color="auto"/>
            <w:left w:val="none" w:sz="0" w:space="0" w:color="auto"/>
            <w:bottom w:val="none" w:sz="0" w:space="0" w:color="auto"/>
            <w:right w:val="none" w:sz="0" w:space="0" w:color="auto"/>
          </w:divBdr>
          <w:divsChild>
            <w:div w:id="1590699416">
              <w:marLeft w:val="0"/>
              <w:marRight w:val="0"/>
              <w:marTop w:val="0"/>
              <w:marBottom w:val="0"/>
              <w:divBdr>
                <w:top w:val="none" w:sz="0" w:space="0" w:color="auto"/>
                <w:left w:val="none" w:sz="0" w:space="0" w:color="auto"/>
                <w:bottom w:val="none" w:sz="0" w:space="0" w:color="auto"/>
                <w:right w:val="none" w:sz="0" w:space="0" w:color="auto"/>
              </w:divBdr>
            </w:div>
          </w:divsChild>
        </w:div>
        <w:div w:id="1912884510">
          <w:marLeft w:val="0"/>
          <w:marRight w:val="0"/>
          <w:marTop w:val="0"/>
          <w:marBottom w:val="0"/>
          <w:divBdr>
            <w:top w:val="none" w:sz="0" w:space="0" w:color="auto"/>
            <w:left w:val="none" w:sz="0" w:space="0" w:color="auto"/>
            <w:bottom w:val="none" w:sz="0" w:space="0" w:color="auto"/>
            <w:right w:val="none" w:sz="0" w:space="0" w:color="auto"/>
          </w:divBdr>
        </w:div>
        <w:div w:id="272984744">
          <w:marLeft w:val="0"/>
          <w:marRight w:val="0"/>
          <w:marTop w:val="0"/>
          <w:marBottom w:val="0"/>
          <w:divBdr>
            <w:top w:val="none" w:sz="0" w:space="0" w:color="auto"/>
            <w:left w:val="none" w:sz="0" w:space="0" w:color="auto"/>
            <w:bottom w:val="none" w:sz="0" w:space="0" w:color="auto"/>
            <w:right w:val="none" w:sz="0" w:space="0" w:color="auto"/>
          </w:divBdr>
        </w:div>
        <w:div w:id="1449928473">
          <w:marLeft w:val="0"/>
          <w:marRight w:val="0"/>
          <w:marTop w:val="0"/>
          <w:marBottom w:val="0"/>
          <w:divBdr>
            <w:top w:val="none" w:sz="0" w:space="0" w:color="auto"/>
            <w:left w:val="none" w:sz="0" w:space="0" w:color="auto"/>
            <w:bottom w:val="none" w:sz="0" w:space="0" w:color="auto"/>
            <w:right w:val="none" w:sz="0" w:space="0" w:color="auto"/>
          </w:divBdr>
        </w:div>
        <w:div w:id="123043643">
          <w:marLeft w:val="0"/>
          <w:marRight w:val="0"/>
          <w:marTop w:val="0"/>
          <w:marBottom w:val="0"/>
          <w:divBdr>
            <w:top w:val="none" w:sz="0" w:space="0" w:color="auto"/>
            <w:left w:val="none" w:sz="0" w:space="0" w:color="auto"/>
            <w:bottom w:val="none" w:sz="0" w:space="0" w:color="auto"/>
            <w:right w:val="none" w:sz="0" w:space="0" w:color="auto"/>
          </w:divBdr>
        </w:div>
        <w:div w:id="1108427694">
          <w:marLeft w:val="0"/>
          <w:marRight w:val="0"/>
          <w:marTop w:val="0"/>
          <w:marBottom w:val="0"/>
          <w:divBdr>
            <w:top w:val="none" w:sz="0" w:space="0" w:color="auto"/>
            <w:left w:val="none" w:sz="0" w:space="0" w:color="auto"/>
            <w:bottom w:val="none" w:sz="0" w:space="0" w:color="auto"/>
            <w:right w:val="none" w:sz="0" w:space="0" w:color="auto"/>
          </w:divBdr>
          <w:divsChild>
            <w:div w:id="2016880447">
              <w:marLeft w:val="0"/>
              <w:marRight w:val="0"/>
              <w:marTop w:val="0"/>
              <w:marBottom w:val="0"/>
              <w:divBdr>
                <w:top w:val="none" w:sz="0" w:space="0" w:color="auto"/>
                <w:left w:val="none" w:sz="0" w:space="0" w:color="auto"/>
                <w:bottom w:val="none" w:sz="0" w:space="0" w:color="auto"/>
                <w:right w:val="none" w:sz="0" w:space="0" w:color="auto"/>
              </w:divBdr>
            </w:div>
          </w:divsChild>
        </w:div>
        <w:div w:id="280310266">
          <w:marLeft w:val="0"/>
          <w:marRight w:val="0"/>
          <w:marTop w:val="0"/>
          <w:marBottom w:val="0"/>
          <w:divBdr>
            <w:top w:val="none" w:sz="0" w:space="0" w:color="auto"/>
            <w:left w:val="none" w:sz="0" w:space="0" w:color="auto"/>
            <w:bottom w:val="none" w:sz="0" w:space="0" w:color="auto"/>
            <w:right w:val="none" w:sz="0" w:space="0" w:color="auto"/>
          </w:divBdr>
          <w:divsChild>
            <w:div w:id="17196139">
              <w:marLeft w:val="0"/>
              <w:marRight w:val="0"/>
              <w:marTop w:val="0"/>
              <w:marBottom w:val="0"/>
              <w:divBdr>
                <w:top w:val="none" w:sz="0" w:space="0" w:color="auto"/>
                <w:left w:val="none" w:sz="0" w:space="0" w:color="auto"/>
                <w:bottom w:val="none" w:sz="0" w:space="0" w:color="auto"/>
                <w:right w:val="none" w:sz="0" w:space="0" w:color="auto"/>
              </w:divBdr>
            </w:div>
          </w:divsChild>
        </w:div>
        <w:div w:id="797338821">
          <w:marLeft w:val="0"/>
          <w:marRight w:val="0"/>
          <w:marTop w:val="0"/>
          <w:marBottom w:val="0"/>
          <w:divBdr>
            <w:top w:val="none" w:sz="0" w:space="0" w:color="auto"/>
            <w:left w:val="none" w:sz="0" w:space="0" w:color="auto"/>
            <w:bottom w:val="none" w:sz="0" w:space="0" w:color="auto"/>
            <w:right w:val="none" w:sz="0" w:space="0" w:color="auto"/>
          </w:divBdr>
          <w:divsChild>
            <w:div w:id="1253666425">
              <w:marLeft w:val="0"/>
              <w:marRight w:val="0"/>
              <w:marTop w:val="0"/>
              <w:marBottom w:val="0"/>
              <w:divBdr>
                <w:top w:val="none" w:sz="0" w:space="0" w:color="auto"/>
                <w:left w:val="none" w:sz="0" w:space="0" w:color="auto"/>
                <w:bottom w:val="none" w:sz="0" w:space="0" w:color="auto"/>
                <w:right w:val="none" w:sz="0" w:space="0" w:color="auto"/>
              </w:divBdr>
            </w:div>
          </w:divsChild>
        </w:div>
        <w:div w:id="1719353286">
          <w:marLeft w:val="0"/>
          <w:marRight w:val="0"/>
          <w:marTop w:val="0"/>
          <w:marBottom w:val="0"/>
          <w:divBdr>
            <w:top w:val="none" w:sz="0" w:space="0" w:color="auto"/>
            <w:left w:val="none" w:sz="0" w:space="0" w:color="auto"/>
            <w:bottom w:val="none" w:sz="0" w:space="0" w:color="auto"/>
            <w:right w:val="none" w:sz="0" w:space="0" w:color="auto"/>
          </w:divBdr>
        </w:div>
        <w:div w:id="610893766">
          <w:marLeft w:val="0"/>
          <w:marRight w:val="0"/>
          <w:marTop w:val="0"/>
          <w:marBottom w:val="0"/>
          <w:divBdr>
            <w:top w:val="none" w:sz="0" w:space="0" w:color="auto"/>
            <w:left w:val="none" w:sz="0" w:space="0" w:color="auto"/>
            <w:bottom w:val="none" w:sz="0" w:space="0" w:color="auto"/>
            <w:right w:val="none" w:sz="0" w:space="0" w:color="auto"/>
          </w:divBdr>
        </w:div>
        <w:div w:id="1910771665">
          <w:marLeft w:val="0"/>
          <w:marRight w:val="0"/>
          <w:marTop w:val="0"/>
          <w:marBottom w:val="0"/>
          <w:divBdr>
            <w:top w:val="none" w:sz="0" w:space="0" w:color="auto"/>
            <w:left w:val="none" w:sz="0" w:space="0" w:color="auto"/>
            <w:bottom w:val="none" w:sz="0" w:space="0" w:color="auto"/>
            <w:right w:val="none" w:sz="0" w:space="0" w:color="auto"/>
          </w:divBdr>
        </w:div>
        <w:div w:id="1437094241">
          <w:marLeft w:val="0"/>
          <w:marRight w:val="0"/>
          <w:marTop w:val="0"/>
          <w:marBottom w:val="0"/>
          <w:divBdr>
            <w:top w:val="none" w:sz="0" w:space="0" w:color="auto"/>
            <w:left w:val="none" w:sz="0" w:space="0" w:color="auto"/>
            <w:bottom w:val="none" w:sz="0" w:space="0" w:color="auto"/>
            <w:right w:val="none" w:sz="0" w:space="0" w:color="auto"/>
          </w:divBdr>
        </w:div>
        <w:div w:id="1520579187">
          <w:marLeft w:val="0"/>
          <w:marRight w:val="0"/>
          <w:marTop w:val="0"/>
          <w:marBottom w:val="0"/>
          <w:divBdr>
            <w:top w:val="none" w:sz="0" w:space="0" w:color="auto"/>
            <w:left w:val="none" w:sz="0" w:space="0" w:color="auto"/>
            <w:bottom w:val="none" w:sz="0" w:space="0" w:color="auto"/>
            <w:right w:val="none" w:sz="0" w:space="0" w:color="auto"/>
          </w:divBdr>
          <w:divsChild>
            <w:div w:id="517961121">
              <w:marLeft w:val="0"/>
              <w:marRight w:val="0"/>
              <w:marTop w:val="0"/>
              <w:marBottom w:val="0"/>
              <w:divBdr>
                <w:top w:val="none" w:sz="0" w:space="0" w:color="auto"/>
                <w:left w:val="none" w:sz="0" w:space="0" w:color="auto"/>
                <w:bottom w:val="none" w:sz="0" w:space="0" w:color="auto"/>
                <w:right w:val="none" w:sz="0" w:space="0" w:color="auto"/>
              </w:divBdr>
            </w:div>
          </w:divsChild>
        </w:div>
        <w:div w:id="1165361986">
          <w:marLeft w:val="0"/>
          <w:marRight w:val="0"/>
          <w:marTop w:val="0"/>
          <w:marBottom w:val="0"/>
          <w:divBdr>
            <w:top w:val="none" w:sz="0" w:space="0" w:color="auto"/>
            <w:left w:val="none" w:sz="0" w:space="0" w:color="auto"/>
            <w:bottom w:val="none" w:sz="0" w:space="0" w:color="auto"/>
            <w:right w:val="none" w:sz="0" w:space="0" w:color="auto"/>
          </w:divBdr>
        </w:div>
        <w:div w:id="11781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s.ligazakon.net/document/view/kp160461?ed=2019_08_14&amp;an=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2021-02-11T14:12:00Z</dcterms:created>
  <dcterms:modified xsi:type="dcterms:W3CDTF">2021-02-11T14:18:00Z</dcterms:modified>
</cp:coreProperties>
</file>