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AA" w:rsidRPr="00C3105B" w:rsidRDefault="00C3105B">
      <w:pPr>
        <w:pStyle w:val="2"/>
        <w:spacing w:after="0"/>
        <w:jc w:val="center"/>
        <w:rPr>
          <w:sz w:val="28"/>
          <w:szCs w:val="28"/>
        </w:rPr>
      </w:pPr>
      <w:bookmarkStart w:id="0" w:name="2"/>
      <w:r w:rsidRPr="00C3105B">
        <w:rPr>
          <w:rFonts w:ascii="Arial"/>
          <w:color w:val="000000"/>
          <w:sz w:val="28"/>
          <w:szCs w:val="28"/>
        </w:rPr>
        <w:t>ПРАВЛІННЯ</w:t>
      </w:r>
      <w:r w:rsidRPr="00C3105B">
        <w:rPr>
          <w:rFonts w:ascii="Arial"/>
          <w:color w:val="000000"/>
          <w:sz w:val="28"/>
          <w:szCs w:val="28"/>
        </w:rPr>
        <w:t xml:space="preserve"> </w:t>
      </w:r>
      <w:r w:rsidRPr="00C3105B">
        <w:rPr>
          <w:rFonts w:ascii="Arial"/>
          <w:color w:val="000000"/>
          <w:sz w:val="28"/>
          <w:szCs w:val="28"/>
        </w:rPr>
        <w:t>ПЕНСІЙНОГО</w:t>
      </w:r>
      <w:r w:rsidRPr="00C3105B">
        <w:rPr>
          <w:rFonts w:ascii="Arial"/>
          <w:color w:val="000000"/>
          <w:sz w:val="28"/>
          <w:szCs w:val="28"/>
        </w:rPr>
        <w:t xml:space="preserve"> </w:t>
      </w:r>
      <w:r w:rsidRPr="00C3105B">
        <w:rPr>
          <w:rFonts w:ascii="Arial"/>
          <w:color w:val="000000"/>
          <w:sz w:val="28"/>
          <w:szCs w:val="28"/>
        </w:rPr>
        <w:t>ФОНДУ</w:t>
      </w:r>
      <w:r w:rsidRPr="00C3105B">
        <w:rPr>
          <w:rFonts w:ascii="Arial"/>
          <w:color w:val="000000"/>
          <w:sz w:val="28"/>
          <w:szCs w:val="28"/>
        </w:rPr>
        <w:t xml:space="preserve"> </w:t>
      </w:r>
      <w:r w:rsidRPr="00C3105B">
        <w:rPr>
          <w:rFonts w:ascii="Arial"/>
          <w:color w:val="000000"/>
          <w:sz w:val="28"/>
          <w:szCs w:val="28"/>
        </w:rPr>
        <w:t>УКРАЇНИ</w:t>
      </w:r>
    </w:p>
    <w:p w:rsidR="008803AA" w:rsidRPr="00C3105B" w:rsidRDefault="00C3105B">
      <w:pPr>
        <w:pStyle w:val="2"/>
        <w:spacing w:after="0"/>
        <w:jc w:val="center"/>
        <w:rPr>
          <w:sz w:val="24"/>
          <w:szCs w:val="24"/>
        </w:rPr>
      </w:pPr>
      <w:bookmarkStart w:id="1" w:name="3"/>
      <w:bookmarkEnd w:id="0"/>
      <w:r w:rsidRPr="00C3105B">
        <w:rPr>
          <w:rFonts w:ascii="Arial"/>
          <w:color w:val="000000"/>
          <w:sz w:val="28"/>
          <w:szCs w:val="28"/>
        </w:rPr>
        <w:t>ПОСТАНОВА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69"/>
        <w:gridCol w:w="2767"/>
        <w:gridCol w:w="3207"/>
      </w:tblGrid>
      <w:tr w:rsidR="008803AA" w:rsidRPr="00C3105B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2" w:name="4"/>
            <w:bookmarkEnd w:id="1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26.01.2024</w:t>
            </w:r>
          </w:p>
        </w:tc>
        <w:tc>
          <w:tcPr>
            <w:tcW w:w="2907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3" w:name="5"/>
            <w:bookmarkEnd w:id="2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м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.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Київ</w:t>
            </w:r>
          </w:p>
        </w:tc>
        <w:tc>
          <w:tcPr>
            <w:tcW w:w="3391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4" w:name="6"/>
            <w:bookmarkEnd w:id="3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N 4-1</w:t>
            </w:r>
          </w:p>
        </w:tc>
        <w:bookmarkEnd w:id="4"/>
      </w:tr>
    </w:tbl>
    <w:p w:rsidR="008803AA" w:rsidRDefault="00C3105B">
      <w:r>
        <w:br/>
      </w:r>
    </w:p>
    <w:p w:rsidR="008803AA" w:rsidRDefault="00C3105B">
      <w:pPr>
        <w:spacing w:after="0"/>
        <w:jc w:val="center"/>
      </w:pPr>
      <w:bookmarkStart w:id="5" w:name="7"/>
      <w:r>
        <w:rPr>
          <w:rFonts w:ascii="Arial"/>
          <w:b/>
          <w:color w:val="000000"/>
          <w:sz w:val="18"/>
        </w:rPr>
        <w:t>Зареєстровано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Міністерстві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юстиції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br/>
      </w:r>
      <w:r>
        <w:rPr>
          <w:rFonts w:ascii="Arial"/>
          <w:b/>
          <w:color w:val="000000"/>
          <w:sz w:val="18"/>
        </w:rPr>
        <w:t xml:space="preserve">11 </w:t>
      </w:r>
      <w:r>
        <w:rPr>
          <w:rFonts w:ascii="Arial"/>
          <w:b/>
          <w:color w:val="000000"/>
          <w:sz w:val="18"/>
        </w:rPr>
        <w:t>березня</w:t>
      </w:r>
      <w:r>
        <w:rPr>
          <w:rFonts w:ascii="Arial"/>
          <w:b/>
          <w:color w:val="000000"/>
          <w:sz w:val="18"/>
        </w:rPr>
        <w:t xml:space="preserve"> 2024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N 353/41698</w:t>
      </w:r>
    </w:p>
    <w:p w:rsidR="008803AA" w:rsidRDefault="00C3105B">
      <w:pPr>
        <w:pStyle w:val="2"/>
        <w:spacing w:after="0"/>
        <w:jc w:val="center"/>
      </w:pPr>
      <w:bookmarkStart w:id="6" w:name="8"/>
      <w:bookmarkEnd w:id="5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нещасного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захворювання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спричинили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</w:p>
    <w:p w:rsidR="00C3105B" w:rsidRDefault="00C3105B">
      <w:pPr>
        <w:spacing w:after="0"/>
        <w:ind w:firstLine="240"/>
        <w:rPr>
          <w:rFonts w:ascii="Arial"/>
          <w:color w:val="000000"/>
          <w:sz w:val="18"/>
        </w:rPr>
      </w:pPr>
      <w:bookmarkStart w:id="7" w:name="9"/>
      <w:bookmarkEnd w:id="6"/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proofErr w:type="gramStart"/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пункту</w:t>
      </w:r>
      <w:r w:rsidRPr="00C3105B">
        <w:rPr>
          <w:rFonts w:ascii="Arial"/>
          <w:color w:val="000000"/>
          <w:sz w:val="24"/>
          <w:szCs w:val="24"/>
        </w:rPr>
        <w:t xml:space="preserve"> 4, </w:t>
      </w:r>
      <w:r w:rsidRPr="00C3105B">
        <w:rPr>
          <w:rFonts w:ascii="Arial"/>
          <w:color w:val="000000"/>
          <w:sz w:val="24"/>
          <w:szCs w:val="24"/>
        </w:rPr>
        <w:t>підпункту</w:t>
      </w:r>
      <w:r w:rsidRPr="00C3105B">
        <w:rPr>
          <w:rFonts w:ascii="Arial"/>
          <w:color w:val="000000"/>
          <w:sz w:val="24"/>
          <w:szCs w:val="24"/>
        </w:rPr>
        <w:t xml:space="preserve"> 4 </w:t>
      </w:r>
      <w:r w:rsidRPr="00C3105B">
        <w:rPr>
          <w:rFonts w:ascii="Arial"/>
          <w:color w:val="000000"/>
          <w:sz w:val="24"/>
          <w:szCs w:val="24"/>
        </w:rPr>
        <w:t>пункту</w:t>
      </w:r>
      <w:r w:rsidRPr="00C3105B">
        <w:rPr>
          <w:rFonts w:ascii="Arial"/>
          <w:color w:val="000000"/>
          <w:sz w:val="24"/>
          <w:szCs w:val="24"/>
        </w:rPr>
        <w:t xml:space="preserve"> 12 </w:t>
      </w:r>
      <w:r w:rsidRPr="00C3105B">
        <w:rPr>
          <w:rFonts w:ascii="Arial"/>
          <w:color w:val="000000"/>
          <w:sz w:val="24"/>
          <w:szCs w:val="24"/>
        </w:rPr>
        <w:t>розділу</w:t>
      </w:r>
      <w:r w:rsidRPr="00C3105B">
        <w:rPr>
          <w:rFonts w:ascii="Arial"/>
          <w:color w:val="000000"/>
          <w:sz w:val="24"/>
          <w:szCs w:val="24"/>
        </w:rPr>
        <w:t xml:space="preserve"> VII "</w:t>
      </w:r>
      <w:r w:rsidRPr="00C3105B">
        <w:rPr>
          <w:rFonts w:ascii="Arial"/>
          <w:color w:val="000000"/>
          <w:sz w:val="24"/>
          <w:szCs w:val="24"/>
        </w:rPr>
        <w:t>Прикінцеві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перехідні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положення</w:t>
      </w:r>
      <w:r w:rsidRPr="00C3105B">
        <w:rPr>
          <w:rFonts w:ascii="Arial"/>
          <w:color w:val="000000"/>
          <w:sz w:val="24"/>
          <w:szCs w:val="24"/>
        </w:rPr>
        <w:t xml:space="preserve">" </w:t>
      </w:r>
      <w:r w:rsidRPr="00C3105B">
        <w:rPr>
          <w:rFonts w:ascii="Arial"/>
          <w:color w:val="000000"/>
          <w:sz w:val="24"/>
          <w:szCs w:val="24"/>
        </w:rPr>
        <w:t>Зак</w:t>
      </w:r>
      <w:r w:rsidRPr="00C3105B">
        <w:rPr>
          <w:rFonts w:ascii="Arial"/>
          <w:color w:val="000000"/>
          <w:sz w:val="24"/>
          <w:szCs w:val="24"/>
        </w:rPr>
        <w:t>ону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21 </w:t>
      </w:r>
      <w:r w:rsidRPr="00C3105B">
        <w:rPr>
          <w:rFonts w:ascii="Arial"/>
          <w:color w:val="000000"/>
          <w:sz w:val="24"/>
          <w:szCs w:val="24"/>
        </w:rPr>
        <w:t>вересня</w:t>
      </w:r>
      <w:r w:rsidRPr="00C3105B">
        <w:rPr>
          <w:rFonts w:ascii="Arial"/>
          <w:color w:val="000000"/>
          <w:sz w:val="24"/>
          <w:szCs w:val="24"/>
        </w:rPr>
        <w:t xml:space="preserve"> 2022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2620-IX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внесення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змін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</w:t>
      </w:r>
      <w:r w:rsidRPr="00C3105B">
        <w:rPr>
          <w:rFonts w:ascii="Arial"/>
          <w:color w:val="000000"/>
          <w:sz w:val="24"/>
          <w:szCs w:val="24"/>
        </w:rPr>
        <w:t xml:space="preserve">"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</w:t>
      </w:r>
      <w:r w:rsidRPr="00C3105B">
        <w:rPr>
          <w:rFonts w:ascii="Arial"/>
          <w:color w:val="000000"/>
          <w:sz w:val="24"/>
          <w:szCs w:val="24"/>
        </w:rPr>
        <w:t xml:space="preserve">", </w:t>
      </w:r>
      <w:r w:rsidRPr="00C3105B">
        <w:rPr>
          <w:rFonts w:ascii="Arial"/>
          <w:color w:val="000000"/>
          <w:sz w:val="24"/>
          <w:szCs w:val="24"/>
        </w:rPr>
        <w:t>пункту</w:t>
      </w:r>
      <w:r w:rsidRPr="00C3105B">
        <w:rPr>
          <w:rFonts w:ascii="Arial"/>
          <w:color w:val="000000"/>
          <w:sz w:val="24"/>
          <w:szCs w:val="24"/>
        </w:rPr>
        <w:t xml:space="preserve"> 7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</w:t>
      </w:r>
      <w:r w:rsidRPr="00C3105B">
        <w:rPr>
          <w:rFonts w:ascii="Arial"/>
          <w:color w:val="000000"/>
          <w:sz w:val="24"/>
          <w:szCs w:val="24"/>
        </w:rPr>
        <w:t>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спричинили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затвердженого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30 </w:t>
      </w:r>
      <w:r w:rsidRPr="00C3105B">
        <w:rPr>
          <w:rFonts w:ascii="Arial"/>
          <w:color w:val="000000"/>
          <w:sz w:val="24"/>
          <w:szCs w:val="24"/>
        </w:rPr>
        <w:t>грудня</w:t>
      </w:r>
      <w:r w:rsidRPr="00C3105B">
        <w:rPr>
          <w:rFonts w:ascii="Arial"/>
          <w:color w:val="000000"/>
          <w:sz w:val="24"/>
          <w:szCs w:val="24"/>
        </w:rPr>
        <w:t xml:space="preserve"> 2022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1467, </w:t>
      </w:r>
      <w:r w:rsidRPr="00C3105B">
        <w:rPr>
          <w:rFonts w:ascii="Arial"/>
          <w:color w:val="000000"/>
          <w:sz w:val="24"/>
          <w:szCs w:val="24"/>
        </w:rPr>
        <w:t>пунк</w:t>
      </w:r>
      <w:r w:rsidRPr="00C3105B">
        <w:rPr>
          <w:rFonts w:ascii="Arial"/>
          <w:color w:val="000000"/>
          <w:sz w:val="24"/>
          <w:szCs w:val="24"/>
        </w:rPr>
        <w:t>тів</w:t>
      </w:r>
      <w:r w:rsidRPr="00C3105B">
        <w:rPr>
          <w:rFonts w:ascii="Arial"/>
          <w:color w:val="000000"/>
          <w:sz w:val="24"/>
          <w:szCs w:val="24"/>
        </w:rPr>
        <w:t xml:space="preserve"> 9, 10 </w:t>
      </w:r>
      <w:r w:rsidRPr="00C3105B">
        <w:rPr>
          <w:rFonts w:ascii="Arial"/>
          <w:color w:val="000000"/>
          <w:sz w:val="24"/>
          <w:szCs w:val="24"/>
        </w:rPr>
        <w:t>Положення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затвердженого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23 </w:t>
      </w:r>
      <w:r w:rsidRPr="00C3105B">
        <w:rPr>
          <w:rFonts w:ascii="Arial"/>
          <w:color w:val="000000"/>
          <w:sz w:val="24"/>
          <w:szCs w:val="24"/>
        </w:rPr>
        <w:t>липня</w:t>
      </w:r>
      <w:r w:rsidRPr="00C3105B">
        <w:rPr>
          <w:rFonts w:ascii="Arial"/>
          <w:color w:val="000000"/>
          <w:sz w:val="24"/>
          <w:szCs w:val="24"/>
        </w:rPr>
        <w:t xml:space="preserve"> 2014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280, </w:t>
      </w:r>
      <w:r w:rsidRPr="00C3105B">
        <w:rPr>
          <w:rFonts w:ascii="Arial"/>
          <w:color w:val="000000"/>
          <w:sz w:val="24"/>
          <w:szCs w:val="24"/>
        </w:rPr>
        <w:t>правління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proofErr w:type="gramEnd"/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8" w:name="10"/>
      <w:bookmarkEnd w:id="7"/>
      <w:r w:rsidRPr="00C3105B">
        <w:rPr>
          <w:rFonts w:ascii="Arial"/>
          <w:b/>
          <w:color w:val="000000"/>
          <w:sz w:val="24"/>
          <w:szCs w:val="24"/>
        </w:rPr>
        <w:t>ПОСТАНОВЛЯЄ</w:t>
      </w:r>
      <w:r w:rsidRPr="00C3105B">
        <w:rPr>
          <w:rFonts w:ascii="Arial"/>
          <w:b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" w:name="11"/>
      <w:bookmarkEnd w:id="8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Затвердити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</w:t>
      </w:r>
      <w:r w:rsidRPr="00C3105B">
        <w:rPr>
          <w:rFonts w:ascii="Arial"/>
          <w:color w:val="000000"/>
          <w:sz w:val="24"/>
          <w:szCs w:val="24"/>
        </w:rPr>
        <w:t>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спричинили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додається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0" w:name="12"/>
      <w:bookmarkEnd w:id="9"/>
      <w:r w:rsidRPr="00C3105B">
        <w:rPr>
          <w:rFonts w:ascii="Arial"/>
          <w:color w:val="000000"/>
          <w:sz w:val="24"/>
          <w:szCs w:val="24"/>
        </w:rPr>
        <w:t xml:space="preserve">2. </w:t>
      </w:r>
      <w:r w:rsidRPr="00C3105B">
        <w:rPr>
          <w:rFonts w:ascii="Arial"/>
          <w:color w:val="000000"/>
          <w:sz w:val="24"/>
          <w:szCs w:val="24"/>
        </w:rPr>
        <w:t>Визнати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такими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чинність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постанови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правління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соціальног</w:t>
      </w:r>
      <w:r w:rsidRPr="00C3105B">
        <w:rPr>
          <w:rFonts w:ascii="Arial"/>
          <w:color w:val="000000"/>
          <w:sz w:val="24"/>
          <w:szCs w:val="24"/>
        </w:rPr>
        <w:t>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1" w:name="13"/>
      <w:bookmarkEnd w:id="10"/>
      <w:proofErr w:type="gramStart"/>
      <w:r w:rsidRPr="00C3105B">
        <w:rPr>
          <w:rFonts w:ascii="Arial"/>
          <w:color w:val="000000"/>
          <w:sz w:val="24"/>
          <w:szCs w:val="24"/>
        </w:rPr>
        <w:t>від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19 </w:t>
      </w:r>
      <w:r w:rsidRPr="00C3105B">
        <w:rPr>
          <w:rFonts w:ascii="Arial"/>
          <w:color w:val="000000"/>
          <w:sz w:val="24"/>
          <w:szCs w:val="24"/>
        </w:rPr>
        <w:t>липня</w:t>
      </w:r>
      <w:r w:rsidRPr="00C3105B">
        <w:rPr>
          <w:rFonts w:ascii="Arial"/>
          <w:color w:val="000000"/>
          <w:sz w:val="24"/>
          <w:szCs w:val="24"/>
        </w:rPr>
        <w:t xml:space="preserve"> 2018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11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затвердження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проведення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>";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2" w:name="14"/>
      <w:bookmarkEnd w:id="11"/>
      <w:proofErr w:type="gramStart"/>
      <w:r w:rsidRPr="00C3105B">
        <w:rPr>
          <w:rFonts w:ascii="Arial"/>
          <w:color w:val="000000"/>
          <w:sz w:val="24"/>
          <w:szCs w:val="24"/>
        </w:rPr>
        <w:t>від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12 </w:t>
      </w:r>
      <w:r w:rsidRPr="00C3105B">
        <w:rPr>
          <w:rFonts w:ascii="Arial"/>
          <w:color w:val="000000"/>
          <w:sz w:val="24"/>
          <w:szCs w:val="24"/>
        </w:rPr>
        <w:t>грудня</w:t>
      </w:r>
      <w:r w:rsidRPr="00C3105B">
        <w:rPr>
          <w:rFonts w:ascii="Arial"/>
          <w:color w:val="000000"/>
          <w:sz w:val="24"/>
          <w:szCs w:val="24"/>
        </w:rPr>
        <w:t xml:space="preserve"> 2018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27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затвердження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фінансування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медичну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</w:t>
      </w:r>
      <w:r w:rsidRPr="00C3105B">
        <w:rPr>
          <w:rFonts w:ascii="Arial"/>
          <w:color w:val="000000"/>
          <w:sz w:val="24"/>
          <w:szCs w:val="24"/>
        </w:rPr>
        <w:t>альну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передбачених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внутрішньо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переміщених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>";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3" w:name="15"/>
      <w:bookmarkEnd w:id="12"/>
      <w:proofErr w:type="gramStart"/>
      <w:r w:rsidRPr="00C3105B">
        <w:rPr>
          <w:rFonts w:ascii="Arial"/>
          <w:color w:val="000000"/>
          <w:sz w:val="24"/>
          <w:szCs w:val="24"/>
        </w:rPr>
        <w:t>від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25 </w:t>
      </w:r>
      <w:r w:rsidRPr="00C3105B">
        <w:rPr>
          <w:rFonts w:ascii="Arial"/>
          <w:color w:val="000000"/>
          <w:sz w:val="24"/>
          <w:szCs w:val="24"/>
        </w:rPr>
        <w:t>лютого</w:t>
      </w:r>
      <w:r w:rsidRPr="00C3105B">
        <w:rPr>
          <w:rFonts w:ascii="Arial"/>
          <w:color w:val="000000"/>
          <w:sz w:val="24"/>
          <w:szCs w:val="24"/>
        </w:rPr>
        <w:t xml:space="preserve"> 2021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7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внесення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змін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</w:t>
      </w:r>
      <w:r w:rsidRPr="00C3105B">
        <w:rPr>
          <w:rFonts w:ascii="Arial"/>
          <w:color w:val="000000"/>
          <w:sz w:val="24"/>
          <w:szCs w:val="24"/>
        </w:rPr>
        <w:t>ерерахування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проведення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>".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4" w:name="16"/>
      <w:bookmarkEnd w:id="13"/>
      <w:r w:rsidRPr="00C3105B">
        <w:rPr>
          <w:rFonts w:ascii="Arial"/>
          <w:color w:val="000000"/>
          <w:sz w:val="24"/>
          <w:szCs w:val="24"/>
        </w:rPr>
        <w:lastRenderedPageBreak/>
        <w:t xml:space="preserve">3. </w:t>
      </w:r>
      <w:r w:rsidRPr="00C3105B">
        <w:rPr>
          <w:rFonts w:ascii="Arial"/>
          <w:color w:val="000000"/>
          <w:sz w:val="24"/>
          <w:szCs w:val="24"/>
        </w:rPr>
        <w:t>Департаменту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забезпечення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соціальних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житлових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субсидій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пільг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Охріменко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</w:t>
      </w:r>
      <w:r w:rsidRPr="00C3105B">
        <w:rPr>
          <w:rFonts w:ascii="Arial"/>
          <w:color w:val="000000"/>
          <w:sz w:val="24"/>
          <w:szCs w:val="24"/>
        </w:rPr>
        <w:t xml:space="preserve">.) </w:t>
      </w:r>
      <w:r w:rsidRPr="00C3105B">
        <w:rPr>
          <w:rFonts w:ascii="Arial"/>
          <w:color w:val="000000"/>
          <w:sz w:val="24"/>
          <w:szCs w:val="24"/>
        </w:rPr>
        <w:t>подати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реєстрацію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Міністерства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юстиції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5" w:name="17"/>
      <w:bookmarkEnd w:id="14"/>
      <w:r w:rsidRPr="00C3105B">
        <w:rPr>
          <w:rFonts w:ascii="Arial"/>
          <w:color w:val="000000"/>
          <w:sz w:val="24"/>
          <w:szCs w:val="24"/>
        </w:rPr>
        <w:t xml:space="preserve">4. </w:t>
      </w:r>
      <w:r w:rsidRPr="00C3105B">
        <w:rPr>
          <w:rFonts w:ascii="Arial"/>
          <w:color w:val="000000"/>
          <w:sz w:val="24"/>
          <w:szCs w:val="24"/>
        </w:rPr>
        <w:t>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набирає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чинності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офіційного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опублікування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6" w:name="18"/>
      <w:bookmarkEnd w:id="15"/>
      <w:r w:rsidRPr="00C3105B">
        <w:rPr>
          <w:rFonts w:ascii="Arial"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46"/>
        <w:gridCol w:w="4597"/>
      </w:tblGrid>
      <w:tr w:rsidR="008803AA" w:rsidRPr="00C3105B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17" w:name="19"/>
            <w:bookmarkEnd w:id="16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Голова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правління</w:t>
            </w:r>
          </w:p>
        </w:tc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18" w:name="20"/>
            <w:bookmarkEnd w:id="17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Євгеній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КАПІНУС</w:t>
            </w:r>
          </w:p>
        </w:tc>
        <w:bookmarkEnd w:id="18"/>
      </w:tr>
      <w:tr w:rsidR="008803AA" w:rsidRPr="00C3105B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19" w:name="21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ПОГОДЖЕНО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20" w:name="22"/>
            <w:bookmarkEnd w:id="19"/>
            <w:r w:rsidRPr="00C3105B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20"/>
      </w:tr>
      <w:tr w:rsidR="008803AA" w:rsidRPr="00C3105B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21" w:name="23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Міністр</w:t>
            </w:r>
            <w:r w:rsidRPr="00C3105B">
              <w:rPr>
                <w:sz w:val="24"/>
                <w:szCs w:val="24"/>
              </w:rPr>
              <w:br/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соціальної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політики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22" w:name="24"/>
            <w:bookmarkEnd w:id="21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Оксана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ЖОЛНОВИЧ</w:t>
            </w:r>
          </w:p>
        </w:tc>
        <w:bookmarkEnd w:id="22"/>
      </w:tr>
      <w:tr w:rsidR="008803AA" w:rsidRPr="00C3105B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23" w:name="25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Перший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заступник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Міністра</w:t>
            </w:r>
            <w:r w:rsidRPr="00C3105B">
              <w:rPr>
                <w:sz w:val="24"/>
                <w:szCs w:val="24"/>
              </w:rPr>
              <w:br/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цифрової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трансформації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24" w:name="26"/>
            <w:bookmarkEnd w:id="23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Олексій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ВИСКУБ</w:t>
            </w:r>
          </w:p>
        </w:tc>
        <w:bookmarkEnd w:id="24"/>
      </w:tr>
      <w:tr w:rsidR="008803AA" w:rsidRPr="00C3105B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25" w:name="27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Уповноважений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Верх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овної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Ради</w:t>
            </w:r>
            <w:r w:rsidRPr="00C3105B">
              <w:rPr>
                <w:sz w:val="24"/>
                <w:szCs w:val="24"/>
              </w:rPr>
              <w:br/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України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з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прав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людини</w:t>
            </w:r>
          </w:p>
        </w:tc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26" w:name="28"/>
            <w:bookmarkEnd w:id="25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Дмитро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ЛУБІНЕЦЬ</w:t>
            </w:r>
          </w:p>
        </w:tc>
        <w:bookmarkEnd w:id="26"/>
      </w:tr>
      <w:tr w:rsidR="008803AA" w:rsidRPr="00C3105B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27" w:name="29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Керівник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Секретаріату</w:t>
            </w:r>
            <w:r w:rsidRPr="00C3105B">
              <w:rPr>
                <w:sz w:val="24"/>
                <w:szCs w:val="24"/>
              </w:rPr>
              <w:br/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Спільного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представницького</w:t>
            </w:r>
            <w:r w:rsidRPr="00C3105B">
              <w:rPr>
                <w:sz w:val="24"/>
                <w:szCs w:val="24"/>
              </w:rPr>
              <w:br/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органу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сторони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роботодавців</w:t>
            </w:r>
            <w:r w:rsidRPr="00C3105B">
              <w:rPr>
                <w:sz w:val="24"/>
                <w:szCs w:val="24"/>
              </w:rPr>
              <w:br/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на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національному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рівні</w:t>
            </w:r>
          </w:p>
        </w:tc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28" w:name="30"/>
            <w:bookmarkEnd w:id="27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Р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.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ІЛЛІЧОВ</w:t>
            </w:r>
          </w:p>
        </w:tc>
        <w:bookmarkEnd w:id="28"/>
      </w:tr>
      <w:tr w:rsidR="008803AA" w:rsidRPr="00C3105B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29" w:name="31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Перший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заступник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Голови</w:t>
            </w:r>
            <w:r w:rsidRPr="00C3105B">
              <w:rPr>
                <w:sz w:val="24"/>
                <w:szCs w:val="24"/>
              </w:rPr>
              <w:br/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СПО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об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'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єднань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профспілок</w:t>
            </w:r>
          </w:p>
        </w:tc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30" w:name="32"/>
            <w:bookmarkEnd w:id="29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Олександр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ШУБІН</w:t>
            </w:r>
          </w:p>
        </w:tc>
        <w:bookmarkEnd w:id="30"/>
      </w:tr>
      <w:tr w:rsidR="008803AA" w:rsidRPr="00C3105B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31" w:name="33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Голова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ГО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ВО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СОІУ</w:t>
            </w:r>
          </w:p>
        </w:tc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32" w:name="34"/>
            <w:bookmarkEnd w:id="31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В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.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В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.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НАЗАРЕНКО</w:t>
            </w:r>
          </w:p>
        </w:tc>
        <w:bookmarkEnd w:id="32"/>
      </w:tr>
      <w:tr w:rsidR="008803AA" w:rsidRPr="00C3105B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33" w:name="35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Генеральний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Секретар</w:t>
            </w:r>
            <w:r w:rsidRPr="00C3105B">
              <w:rPr>
                <w:sz w:val="24"/>
                <w:szCs w:val="24"/>
              </w:rPr>
              <w:br/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Громадської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спілки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"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Всеукраїнське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громадське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об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'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єднання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"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Національна</w:t>
            </w:r>
            <w:r w:rsidRPr="00C3105B">
              <w:rPr>
                <w:sz w:val="24"/>
                <w:szCs w:val="24"/>
              </w:rPr>
              <w:br/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Асамблея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людей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з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інвалідністю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України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34" w:name="36"/>
            <w:bookmarkEnd w:id="33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Вікторія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НАЗАРЕНКО</w:t>
            </w:r>
          </w:p>
        </w:tc>
        <w:bookmarkEnd w:id="34"/>
      </w:tr>
    </w:tbl>
    <w:p w:rsidR="008803AA" w:rsidRDefault="00C3105B">
      <w:r w:rsidRPr="00C3105B">
        <w:rPr>
          <w:sz w:val="24"/>
          <w:szCs w:val="24"/>
        </w:rPr>
        <w:br/>
      </w:r>
    </w:p>
    <w:p w:rsidR="008803AA" w:rsidRDefault="00C3105B">
      <w:pPr>
        <w:spacing w:after="0"/>
        <w:ind w:firstLine="240"/>
      </w:pPr>
      <w:bookmarkStart w:id="35" w:name="37"/>
      <w:r>
        <w:rPr>
          <w:rFonts w:ascii="Arial"/>
          <w:color w:val="000000"/>
          <w:sz w:val="18"/>
        </w:rPr>
        <w:t xml:space="preserve"> </w:t>
      </w:r>
    </w:p>
    <w:p w:rsidR="008803AA" w:rsidRDefault="00C3105B">
      <w:pPr>
        <w:spacing w:after="0"/>
        <w:ind w:firstLine="240"/>
        <w:jc w:val="right"/>
      </w:pPr>
      <w:bookmarkStart w:id="36" w:name="38"/>
      <w:bookmarkEnd w:id="35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4-1</w:t>
      </w:r>
    </w:p>
    <w:p w:rsidR="008803AA" w:rsidRDefault="00C3105B">
      <w:pPr>
        <w:pStyle w:val="3"/>
        <w:spacing w:after="0"/>
        <w:jc w:val="center"/>
      </w:pPr>
      <w:bookmarkStart w:id="37" w:name="39"/>
      <w:bookmarkEnd w:id="36"/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изначення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нещасного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захворювання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спричинили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</w:p>
    <w:p w:rsidR="008803AA" w:rsidRDefault="00C3105B">
      <w:pPr>
        <w:pStyle w:val="3"/>
        <w:spacing w:after="0"/>
        <w:jc w:val="center"/>
      </w:pPr>
      <w:bookmarkStart w:id="38" w:name="40"/>
      <w:bookmarkEnd w:id="37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39" w:name="41"/>
      <w:bookmarkEnd w:id="38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Цей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>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механізм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lastRenderedPageBreak/>
        <w:t>страхуванням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спричинили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40" w:name="42"/>
      <w:bookmarkEnd w:id="39"/>
      <w:proofErr w:type="gramStart"/>
      <w:r w:rsidRPr="00C3105B">
        <w:rPr>
          <w:rFonts w:ascii="Arial"/>
          <w:color w:val="000000"/>
          <w:sz w:val="24"/>
          <w:szCs w:val="24"/>
        </w:rPr>
        <w:t>допомога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тимчасовій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41" w:name="43"/>
      <w:bookmarkEnd w:id="40"/>
      <w:proofErr w:type="gramStart"/>
      <w:r w:rsidRPr="00C3105B">
        <w:rPr>
          <w:rFonts w:ascii="Arial"/>
          <w:color w:val="000000"/>
          <w:sz w:val="24"/>
          <w:szCs w:val="24"/>
        </w:rPr>
        <w:t>щомісячна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втраченої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частини</w:t>
      </w:r>
      <w:r w:rsidRPr="00C3105B">
        <w:rPr>
          <w:rFonts w:ascii="Arial"/>
          <w:color w:val="000000"/>
          <w:sz w:val="24"/>
          <w:szCs w:val="24"/>
        </w:rPr>
        <w:t>);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42" w:name="44"/>
      <w:bookmarkEnd w:id="41"/>
      <w:proofErr w:type="gramStart"/>
      <w:r w:rsidRPr="00C3105B">
        <w:rPr>
          <w:rFonts w:ascii="Arial"/>
          <w:color w:val="000000"/>
          <w:sz w:val="24"/>
          <w:szCs w:val="24"/>
        </w:rPr>
        <w:t>страхова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його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реабілітації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43" w:name="45"/>
      <w:bookmarkEnd w:id="42"/>
      <w:proofErr w:type="gramStart"/>
      <w:r w:rsidRPr="00C3105B">
        <w:rPr>
          <w:rFonts w:ascii="Arial"/>
          <w:color w:val="000000"/>
          <w:sz w:val="24"/>
          <w:szCs w:val="24"/>
        </w:rPr>
        <w:t>ст</w:t>
      </w:r>
      <w:r w:rsidRPr="00C3105B">
        <w:rPr>
          <w:rFonts w:ascii="Arial"/>
          <w:color w:val="000000"/>
          <w:sz w:val="24"/>
          <w:szCs w:val="24"/>
        </w:rPr>
        <w:t>рахова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тимчасовому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переведенні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легшу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нижчеоплачувану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роботу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44" w:name="46"/>
      <w:bookmarkEnd w:id="43"/>
      <w:proofErr w:type="gramStart"/>
      <w:r w:rsidRPr="00C3105B">
        <w:rPr>
          <w:rFonts w:ascii="Arial"/>
          <w:color w:val="000000"/>
          <w:sz w:val="24"/>
          <w:szCs w:val="24"/>
        </w:rPr>
        <w:t>одноразова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45" w:name="47"/>
      <w:bookmarkEnd w:id="44"/>
      <w:proofErr w:type="gramStart"/>
      <w:r w:rsidRPr="00C3105B">
        <w:rPr>
          <w:rFonts w:ascii="Arial"/>
          <w:color w:val="000000"/>
          <w:sz w:val="24"/>
          <w:szCs w:val="24"/>
        </w:rPr>
        <w:t>страхові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46" w:name="48"/>
      <w:bookmarkEnd w:id="45"/>
      <w:proofErr w:type="gramStart"/>
      <w:r w:rsidRPr="00C3105B">
        <w:rPr>
          <w:rFonts w:ascii="Arial"/>
          <w:color w:val="000000"/>
          <w:sz w:val="24"/>
          <w:szCs w:val="24"/>
        </w:rPr>
        <w:t>страхова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народилася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інвалідністю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травмування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матері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вагітності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47" w:name="49"/>
      <w:bookmarkEnd w:id="46"/>
      <w:proofErr w:type="gramStart"/>
      <w:r w:rsidRPr="00C3105B">
        <w:rPr>
          <w:rFonts w:ascii="Arial"/>
          <w:color w:val="000000"/>
          <w:sz w:val="24"/>
          <w:szCs w:val="24"/>
        </w:rPr>
        <w:t>страхові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інші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відшкодування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шкоди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включають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48" w:name="50"/>
      <w:bookmarkEnd w:id="47"/>
      <w:proofErr w:type="gramStart"/>
      <w:r w:rsidRPr="00C3105B">
        <w:rPr>
          <w:rFonts w:ascii="Arial"/>
          <w:color w:val="000000"/>
          <w:sz w:val="24"/>
          <w:szCs w:val="24"/>
        </w:rPr>
        <w:t>компенсацію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проїзд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став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інвалідністю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лікуванн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реабілітації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зворотному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напрямку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проїзд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житло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супроводжує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лікування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реабілітації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потребу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супроводі</w:t>
      </w:r>
      <w:r w:rsidRPr="00C3105B">
        <w:rPr>
          <w:rFonts w:ascii="Arial"/>
          <w:color w:val="000000"/>
          <w:sz w:val="24"/>
          <w:szCs w:val="24"/>
        </w:rPr>
        <w:t>);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49" w:name="51"/>
      <w:bookmarkEnd w:id="48"/>
      <w:proofErr w:type="gramStart"/>
      <w:r w:rsidRPr="00C3105B">
        <w:rPr>
          <w:rFonts w:ascii="Arial"/>
          <w:color w:val="000000"/>
          <w:sz w:val="24"/>
          <w:szCs w:val="24"/>
        </w:rPr>
        <w:t>відшкодування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догляду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вдома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50" w:name="52"/>
      <w:bookmarkEnd w:id="49"/>
      <w:proofErr w:type="gramStart"/>
      <w:r w:rsidRPr="00C3105B">
        <w:rPr>
          <w:rFonts w:ascii="Arial"/>
          <w:color w:val="000000"/>
          <w:sz w:val="24"/>
          <w:szCs w:val="24"/>
        </w:rPr>
        <w:t>щомісячна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грошова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компенсація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вартості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заходів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необхідних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натуральної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51" w:name="53"/>
      <w:bookmarkEnd w:id="50"/>
      <w:proofErr w:type="gramStart"/>
      <w:r w:rsidRPr="00C3105B">
        <w:rPr>
          <w:rFonts w:ascii="Arial"/>
          <w:color w:val="000000"/>
          <w:sz w:val="24"/>
          <w:szCs w:val="24"/>
        </w:rPr>
        <w:t>відшкодування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поховання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ритуальних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52" w:name="54"/>
      <w:bookmarkEnd w:id="51"/>
      <w:r w:rsidRPr="00C3105B">
        <w:rPr>
          <w:rFonts w:ascii="Arial"/>
          <w:color w:val="000000"/>
          <w:sz w:val="24"/>
          <w:szCs w:val="24"/>
        </w:rPr>
        <w:t xml:space="preserve">2.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терміни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використовуються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значе</w:t>
      </w:r>
      <w:r w:rsidRPr="00C3105B">
        <w:rPr>
          <w:rFonts w:ascii="Arial"/>
          <w:color w:val="000000"/>
          <w:sz w:val="24"/>
          <w:szCs w:val="24"/>
        </w:rPr>
        <w:t>ннях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наведених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</w:t>
      </w:r>
      <w:r w:rsidRPr="00C3105B">
        <w:rPr>
          <w:rFonts w:ascii="Arial"/>
          <w:color w:val="000000"/>
          <w:sz w:val="24"/>
          <w:szCs w:val="24"/>
        </w:rPr>
        <w:t>" (</w:t>
      </w:r>
      <w:r w:rsidRPr="00C3105B">
        <w:rPr>
          <w:rFonts w:ascii="Arial"/>
          <w:color w:val="000000"/>
          <w:sz w:val="24"/>
          <w:szCs w:val="24"/>
        </w:rPr>
        <w:t>далі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Закон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Законі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збір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облік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єдиного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внеску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</w:t>
      </w:r>
      <w:r w:rsidRPr="00C3105B">
        <w:rPr>
          <w:rFonts w:ascii="Arial"/>
          <w:color w:val="000000"/>
          <w:sz w:val="24"/>
          <w:szCs w:val="24"/>
        </w:rPr>
        <w:t>".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53" w:name="55"/>
      <w:bookmarkEnd w:id="52"/>
      <w:proofErr w:type="gramStart"/>
      <w:r w:rsidRPr="00C3105B">
        <w:rPr>
          <w:rFonts w:ascii="Arial"/>
          <w:color w:val="000000"/>
          <w:sz w:val="24"/>
          <w:szCs w:val="24"/>
        </w:rPr>
        <w:t xml:space="preserve">3.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одночасно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</w:t>
      </w:r>
      <w:r w:rsidRPr="00C3105B">
        <w:rPr>
          <w:rFonts w:ascii="Arial"/>
          <w:color w:val="000000"/>
          <w:sz w:val="24"/>
          <w:szCs w:val="24"/>
        </w:rPr>
        <w:t>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одноразової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грошової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шкоду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життю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здоров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передбаченої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одноразову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грошову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шкоду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життю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здоров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завдану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працівникам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єктів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критичної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інфраструктури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державним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службовцям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посадовим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самоврядування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військової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агресії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Російської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Федерації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",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одноразової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одноразової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грошових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виключно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розмірах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визначених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</w:t>
      </w:r>
      <w:r w:rsidRPr="00C3105B">
        <w:rPr>
          <w:rFonts w:ascii="Arial"/>
          <w:color w:val="000000"/>
          <w:sz w:val="24"/>
          <w:szCs w:val="24"/>
        </w:rPr>
        <w:t>аїни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одноразову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грошову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шкоду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життю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здоров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завдану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працівникам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єктів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критичної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інфраструктури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державним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службовцям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посадовим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самоврядування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військової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агресії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Російської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Федерації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>".</w:t>
      </w:r>
      <w:proofErr w:type="gramEnd"/>
    </w:p>
    <w:p w:rsidR="008803AA" w:rsidRPr="00C3105B" w:rsidRDefault="00C3105B">
      <w:pPr>
        <w:pStyle w:val="3"/>
        <w:spacing w:after="0"/>
        <w:jc w:val="center"/>
        <w:rPr>
          <w:sz w:val="24"/>
          <w:szCs w:val="24"/>
        </w:rPr>
      </w:pPr>
      <w:bookmarkStart w:id="54" w:name="56"/>
      <w:bookmarkEnd w:id="53"/>
      <w:r w:rsidRPr="00C3105B">
        <w:rPr>
          <w:rFonts w:ascii="Arial"/>
          <w:color w:val="000000"/>
          <w:sz w:val="24"/>
          <w:szCs w:val="24"/>
        </w:rPr>
        <w:lastRenderedPageBreak/>
        <w:t xml:space="preserve">II.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>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перерахуванням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продовженням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55" w:name="57"/>
      <w:bookmarkEnd w:id="54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Заява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продовження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крім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страхувальником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подається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особою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особисто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через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уповноваженого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представника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територіального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далі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орган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через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структурний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підрозділ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прийом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</w:t>
      </w:r>
      <w:r w:rsidRPr="00C3105B">
        <w:rPr>
          <w:rFonts w:ascii="Arial"/>
          <w:color w:val="000000"/>
          <w:sz w:val="24"/>
          <w:szCs w:val="24"/>
        </w:rPr>
        <w:t>бслуговування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далі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сервісний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центр</w:t>
      </w:r>
      <w:r w:rsidRPr="00C3105B">
        <w:rPr>
          <w:rFonts w:ascii="Arial"/>
          <w:color w:val="000000"/>
          <w:sz w:val="24"/>
          <w:szCs w:val="24"/>
        </w:rPr>
        <w:t>).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56" w:name="58"/>
      <w:bookmarkEnd w:id="55"/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досягли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повноліття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недієздатними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цивільна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дієздатність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обмежена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заява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їхніми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представниками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57" w:name="59"/>
      <w:bookmarkEnd w:id="56"/>
      <w:r w:rsidRPr="00C3105B">
        <w:rPr>
          <w:rFonts w:ascii="Arial"/>
          <w:color w:val="000000"/>
          <w:sz w:val="24"/>
          <w:szCs w:val="24"/>
        </w:rPr>
        <w:t xml:space="preserve">2. </w:t>
      </w:r>
      <w:r w:rsidRPr="00C3105B">
        <w:rPr>
          <w:rFonts w:ascii="Arial"/>
          <w:color w:val="000000"/>
          <w:sz w:val="24"/>
          <w:szCs w:val="24"/>
        </w:rPr>
        <w:t>Заява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документами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необхідними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перерахува</w:t>
      </w:r>
      <w:r w:rsidRPr="00C3105B">
        <w:rPr>
          <w:rFonts w:ascii="Arial"/>
          <w:color w:val="000000"/>
          <w:sz w:val="24"/>
          <w:szCs w:val="24"/>
        </w:rPr>
        <w:t>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продовження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подається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58" w:name="60"/>
      <w:bookmarkEnd w:id="57"/>
      <w:proofErr w:type="gramStart"/>
      <w:r w:rsidRPr="00C3105B">
        <w:rPr>
          <w:rFonts w:ascii="Arial"/>
          <w:color w:val="000000"/>
          <w:sz w:val="24"/>
          <w:szCs w:val="24"/>
        </w:rPr>
        <w:t>для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продовження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згідно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додатками</w:t>
      </w:r>
      <w:r w:rsidRPr="00C3105B">
        <w:rPr>
          <w:rFonts w:ascii="Arial"/>
          <w:color w:val="000000"/>
          <w:sz w:val="24"/>
          <w:szCs w:val="24"/>
        </w:rPr>
        <w:t xml:space="preserve"> 1, 2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59" w:name="61"/>
      <w:bookmarkEnd w:id="58"/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компенсації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проїзд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став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інвал</w:t>
      </w:r>
      <w:r w:rsidRPr="00C3105B">
        <w:rPr>
          <w:rFonts w:ascii="Arial"/>
          <w:color w:val="000000"/>
          <w:sz w:val="24"/>
          <w:szCs w:val="24"/>
        </w:rPr>
        <w:t>ідністю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лікування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реабілітації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зворотному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напрямку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проїзд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житло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супроводжує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лікування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реабілітації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потребу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супроводі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згідно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додатком</w:t>
      </w:r>
      <w:r w:rsidRPr="00C3105B">
        <w:rPr>
          <w:rFonts w:ascii="Arial"/>
          <w:color w:val="000000"/>
          <w:sz w:val="24"/>
          <w:szCs w:val="24"/>
        </w:rPr>
        <w:t xml:space="preserve"> 3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60" w:name="62"/>
      <w:bookmarkEnd w:id="59"/>
      <w:proofErr w:type="gramStart"/>
      <w:r w:rsidRPr="00C3105B">
        <w:rPr>
          <w:rFonts w:ascii="Arial"/>
          <w:color w:val="000000"/>
          <w:sz w:val="24"/>
          <w:szCs w:val="24"/>
        </w:rPr>
        <w:t>для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відшкодування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поховання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ритуальних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згідно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додатком</w:t>
      </w:r>
      <w:r w:rsidRPr="00C3105B">
        <w:rPr>
          <w:rFonts w:ascii="Arial"/>
          <w:color w:val="000000"/>
          <w:sz w:val="24"/>
          <w:szCs w:val="24"/>
        </w:rPr>
        <w:t xml:space="preserve"> 4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61" w:name="63"/>
      <w:bookmarkEnd w:id="60"/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перебування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підтвердження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>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відомості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задеклароване</w:t>
      </w:r>
      <w:r w:rsidRPr="00C3105B">
        <w:rPr>
          <w:rFonts w:ascii="Arial"/>
          <w:color w:val="000000"/>
          <w:sz w:val="24"/>
          <w:szCs w:val="24"/>
        </w:rPr>
        <w:t xml:space="preserve"> / </w:t>
      </w:r>
      <w:r w:rsidRPr="00C3105B">
        <w:rPr>
          <w:rFonts w:ascii="Arial"/>
          <w:color w:val="000000"/>
          <w:sz w:val="24"/>
          <w:szCs w:val="24"/>
        </w:rPr>
        <w:t>зареєстроване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перебування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внесені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визначених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публічних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електронних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публічних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декларування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Україні</w:t>
      </w:r>
      <w:r w:rsidRPr="00C3105B">
        <w:rPr>
          <w:rFonts w:ascii="Arial"/>
          <w:color w:val="000000"/>
          <w:sz w:val="24"/>
          <w:szCs w:val="24"/>
        </w:rPr>
        <w:t>".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62" w:name="64"/>
      <w:bookmarkEnd w:id="61"/>
      <w:r w:rsidRPr="00C3105B">
        <w:rPr>
          <w:rFonts w:ascii="Arial"/>
          <w:color w:val="000000"/>
          <w:sz w:val="24"/>
          <w:szCs w:val="24"/>
        </w:rPr>
        <w:t>Дл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відшкодування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догляду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вдома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грошової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компенсації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вартості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заходів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необхідних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натуральної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подаються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організації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деяких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соціальни</w:t>
      </w:r>
      <w:r w:rsidRPr="00C3105B">
        <w:rPr>
          <w:rFonts w:ascii="Arial"/>
          <w:color w:val="000000"/>
          <w:sz w:val="24"/>
          <w:szCs w:val="24"/>
        </w:rPr>
        <w:t>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медичних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затвердженого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28 </w:t>
      </w:r>
      <w:r w:rsidRPr="00C3105B">
        <w:rPr>
          <w:rFonts w:ascii="Arial"/>
          <w:color w:val="000000"/>
          <w:sz w:val="24"/>
          <w:szCs w:val="24"/>
        </w:rPr>
        <w:t>квітня</w:t>
      </w:r>
      <w:r w:rsidRPr="00C3105B">
        <w:rPr>
          <w:rFonts w:ascii="Arial"/>
          <w:color w:val="000000"/>
          <w:sz w:val="24"/>
          <w:szCs w:val="24"/>
        </w:rPr>
        <w:t xml:space="preserve"> 2023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438 (</w:t>
      </w:r>
      <w:r w:rsidRPr="00C3105B">
        <w:rPr>
          <w:rFonts w:ascii="Arial"/>
          <w:color w:val="000000"/>
          <w:sz w:val="24"/>
          <w:szCs w:val="24"/>
        </w:rPr>
        <w:t>далі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Порядок</w:t>
      </w:r>
      <w:r w:rsidRPr="00C3105B">
        <w:rPr>
          <w:rFonts w:ascii="Arial"/>
          <w:color w:val="000000"/>
          <w:sz w:val="24"/>
          <w:szCs w:val="24"/>
        </w:rPr>
        <w:t xml:space="preserve"> N 438).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63" w:name="65"/>
      <w:bookmarkEnd w:id="62"/>
      <w:r w:rsidRPr="00C3105B">
        <w:rPr>
          <w:rFonts w:ascii="Arial"/>
          <w:color w:val="000000"/>
          <w:sz w:val="24"/>
          <w:szCs w:val="24"/>
        </w:rPr>
        <w:t xml:space="preserve">3. </w:t>
      </w:r>
      <w:r w:rsidRPr="00C3105B">
        <w:rPr>
          <w:rFonts w:ascii="Arial"/>
          <w:color w:val="000000"/>
          <w:sz w:val="24"/>
          <w:szCs w:val="24"/>
        </w:rPr>
        <w:t>Незалежно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звертається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надає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64" w:name="66"/>
      <w:bookmarkEnd w:id="63"/>
      <w:proofErr w:type="gramStart"/>
      <w:r w:rsidRPr="00C3105B">
        <w:rPr>
          <w:rFonts w:ascii="Arial"/>
          <w:color w:val="000000"/>
          <w:sz w:val="24"/>
          <w:szCs w:val="24"/>
        </w:rPr>
        <w:t>паспорт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громадянина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тимчасове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посвідчення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громадянина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іноземців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громадянства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паспортний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іноземця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посвідчує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</w:t>
      </w:r>
      <w:r w:rsidRPr="00C3105B">
        <w:rPr>
          <w:rFonts w:ascii="Arial"/>
          <w:color w:val="000000"/>
          <w:sz w:val="24"/>
          <w:szCs w:val="24"/>
        </w:rPr>
        <w:t>ромадянства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посвідка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постійне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посвідчення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біженця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підтверджує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законність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іноземця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громадянства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території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>);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65" w:name="67"/>
      <w:bookmarkEnd w:id="64"/>
      <w:proofErr w:type="gramStart"/>
      <w:r w:rsidRPr="00C3105B">
        <w:rPr>
          <w:rFonts w:ascii="Arial"/>
          <w:color w:val="000000"/>
          <w:sz w:val="24"/>
          <w:szCs w:val="24"/>
        </w:rPr>
        <w:lastRenderedPageBreak/>
        <w:t>свідоцтво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народження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відсутності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паспорта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громадян</w:t>
      </w:r>
      <w:r w:rsidRPr="00C3105B">
        <w:rPr>
          <w:rFonts w:ascii="Arial"/>
          <w:color w:val="000000"/>
          <w:sz w:val="24"/>
          <w:szCs w:val="24"/>
        </w:rPr>
        <w:t>ина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дитину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66" w:name="68"/>
      <w:bookmarkEnd w:id="65"/>
      <w:proofErr w:type="gramStart"/>
      <w:r w:rsidRPr="00C3105B">
        <w:rPr>
          <w:rFonts w:ascii="Arial"/>
          <w:color w:val="000000"/>
          <w:sz w:val="24"/>
          <w:szCs w:val="24"/>
        </w:rPr>
        <w:t>документ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засвідчує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реєстрацію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фізичних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платників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податків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відсутності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паспорті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громадянина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свідоцтві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народження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реєстраційн</w:t>
      </w:r>
      <w:r w:rsidRPr="00C3105B">
        <w:rPr>
          <w:rFonts w:ascii="Arial"/>
          <w:color w:val="000000"/>
          <w:sz w:val="24"/>
          <w:szCs w:val="24"/>
        </w:rPr>
        <w:t>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номер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облікової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картки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платника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податків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крім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через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релігійні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переконання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відмовляються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прийняття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реєстраційного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номера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облікової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картки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платника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податків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офіційно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повідомили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контролюючий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відмітку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паспорті</w:t>
      </w:r>
      <w:r w:rsidRPr="00C3105B">
        <w:rPr>
          <w:rFonts w:ascii="Arial"/>
          <w:color w:val="000000"/>
          <w:sz w:val="24"/>
          <w:szCs w:val="24"/>
        </w:rPr>
        <w:t>).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67" w:name="69"/>
      <w:bookmarkEnd w:id="66"/>
      <w:r w:rsidRPr="00C3105B">
        <w:rPr>
          <w:rFonts w:ascii="Arial"/>
          <w:color w:val="000000"/>
          <w:sz w:val="24"/>
          <w:szCs w:val="24"/>
        </w:rPr>
        <w:t>Особа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пред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явити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копію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засвідчує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реєстрацію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фізичних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платників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податків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числі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формі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68" w:name="70"/>
      <w:bookmarkEnd w:id="67"/>
      <w:r w:rsidRPr="00C3105B">
        <w:rPr>
          <w:rFonts w:ascii="Arial"/>
          <w:color w:val="000000"/>
          <w:sz w:val="24"/>
          <w:szCs w:val="24"/>
        </w:rPr>
        <w:t>Інформація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міститься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ресурсах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отримуєтьс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шляхом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взаємодії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направлення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запитів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власників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розпорядників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зазначених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відомостей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69" w:name="71"/>
      <w:bookmarkEnd w:id="68"/>
      <w:r w:rsidRPr="00C3105B">
        <w:rPr>
          <w:rFonts w:ascii="Arial"/>
          <w:color w:val="000000"/>
          <w:sz w:val="24"/>
          <w:szCs w:val="24"/>
        </w:rPr>
        <w:t>Електронна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взаємодія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засобами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системи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взаємодії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ресурсів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70" w:name="72"/>
      <w:bookmarkEnd w:id="69"/>
      <w:r w:rsidRPr="00C3105B">
        <w:rPr>
          <w:rFonts w:ascii="Arial"/>
          <w:color w:val="000000"/>
          <w:sz w:val="24"/>
          <w:szCs w:val="24"/>
        </w:rPr>
        <w:t xml:space="preserve">4. </w:t>
      </w:r>
      <w:r w:rsidRPr="00C3105B">
        <w:rPr>
          <w:rFonts w:ascii="Arial"/>
          <w:color w:val="000000"/>
          <w:sz w:val="24"/>
          <w:szCs w:val="24"/>
        </w:rPr>
        <w:t>Заява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сканованими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копіями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оригіналам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придатні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сприйняття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змісту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містити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чітке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зображення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складу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тексту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його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реквізитів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подаватись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заявником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че</w:t>
      </w:r>
      <w:r w:rsidRPr="00C3105B">
        <w:rPr>
          <w:rFonts w:ascii="Arial"/>
          <w:color w:val="000000"/>
          <w:sz w:val="24"/>
          <w:szCs w:val="24"/>
        </w:rPr>
        <w:t>рез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вебпортал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далі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вебпортал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засобами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Єдиного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вебпорталу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далі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Портал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Дія</w:t>
      </w:r>
      <w:r w:rsidRPr="00C3105B">
        <w:rPr>
          <w:rFonts w:ascii="Arial"/>
          <w:color w:val="000000"/>
          <w:sz w:val="24"/>
          <w:szCs w:val="24"/>
        </w:rPr>
        <w:t>) (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наявності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технічної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можливості</w:t>
      </w:r>
      <w:r w:rsidRPr="00C3105B">
        <w:rPr>
          <w:rFonts w:ascii="Arial"/>
          <w:color w:val="000000"/>
          <w:sz w:val="24"/>
          <w:szCs w:val="24"/>
        </w:rPr>
        <w:t xml:space="preserve">). </w:t>
      </w:r>
      <w:proofErr w:type="gramStart"/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подану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</w:t>
      </w:r>
      <w:r w:rsidRPr="00C3105B">
        <w:rPr>
          <w:rFonts w:ascii="Arial"/>
          <w:color w:val="000000"/>
          <w:sz w:val="24"/>
          <w:szCs w:val="24"/>
        </w:rPr>
        <w:t>акладається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підпис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базується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кваліфікованому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сертифікаті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підпису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засобах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ідентифікації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змогу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однозначно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встановити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заявника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Положення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організацію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прийому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обслуговування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звертаються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затвердженого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правління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30 </w:t>
      </w:r>
      <w:r w:rsidRPr="00C3105B">
        <w:rPr>
          <w:rFonts w:ascii="Arial"/>
          <w:color w:val="000000"/>
          <w:sz w:val="24"/>
          <w:szCs w:val="24"/>
        </w:rPr>
        <w:t>липня</w:t>
      </w:r>
      <w:r w:rsidRPr="00C3105B">
        <w:rPr>
          <w:rFonts w:ascii="Arial"/>
          <w:color w:val="000000"/>
          <w:sz w:val="24"/>
          <w:szCs w:val="24"/>
        </w:rPr>
        <w:t xml:space="preserve"> 2015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13-1, </w:t>
      </w:r>
      <w:r w:rsidRPr="00C3105B">
        <w:rPr>
          <w:rFonts w:ascii="Arial"/>
          <w:color w:val="000000"/>
          <w:sz w:val="24"/>
          <w:szCs w:val="24"/>
        </w:rPr>
        <w:t>зареєстрованого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Міністерстві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юстиції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18 </w:t>
      </w:r>
      <w:r w:rsidRPr="00C3105B">
        <w:rPr>
          <w:rFonts w:ascii="Arial"/>
          <w:color w:val="000000"/>
          <w:sz w:val="24"/>
          <w:szCs w:val="24"/>
        </w:rPr>
        <w:t>серпня</w:t>
      </w:r>
      <w:r w:rsidRPr="00C3105B">
        <w:rPr>
          <w:rFonts w:ascii="Arial"/>
          <w:color w:val="000000"/>
          <w:sz w:val="24"/>
          <w:szCs w:val="24"/>
        </w:rPr>
        <w:t xml:space="preserve"> 2015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N 991/27436.</w:t>
      </w:r>
      <w:proofErr w:type="gramEnd"/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71" w:name="73"/>
      <w:bookmarkEnd w:id="70"/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засобами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Порталу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засобами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Порталу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відомостей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зазначених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Відомості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містяться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ресурсах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необхідні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отримуються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шл</w:t>
      </w:r>
      <w:r w:rsidRPr="00C3105B">
        <w:rPr>
          <w:rFonts w:ascii="Arial"/>
          <w:color w:val="000000"/>
          <w:sz w:val="24"/>
          <w:szCs w:val="24"/>
        </w:rPr>
        <w:t>яхом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взаємодії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72" w:name="74"/>
      <w:bookmarkEnd w:id="71"/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відсутності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відомостей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ресурсах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сканкопії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фотокопії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відповідних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Електронна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взаємодія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передбачена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Порядком</w:t>
      </w:r>
      <w:r w:rsidRPr="00C3105B">
        <w:rPr>
          <w:rFonts w:ascii="Arial"/>
          <w:color w:val="000000"/>
          <w:sz w:val="24"/>
          <w:szCs w:val="24"/>
        </w:rPr>
        <w:t>,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використанням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засобів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системи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взаємодії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ресурсів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Трембіта</w:t>
      </w:r>
      <w:r w:rsidRPr="00C3105B">
        <w:rPr>
          <w:rFonts w:ascii="Arial"/>
          <w:color w:val="000000"/>
          <w:sz w:val="24"/>
          <w:szCs w:val="24"/>
        </w:rPr>
        <w:t xml:space="preserve">"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дотриманням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ідентифікацію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довірчі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>",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захист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персональних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даних</w:t>
      </w:r>
      <w:r w:rsidRPr="00C3105B">
        <w:rPr>
          <w:rFonts w:ascii="Arial"/>
          <w:color w:val="000000"/>
          <w:sz w:val="24"/>
          <w:szCs w:val="24"/>
        </w:rPr>
        <w:t>",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lastRenderedPageBreak/>
        <w:t>пу</w:t>
      </w:r>
      <w:r w:rsidRPr="00C3105B">
        <w:rPr>
          <w:rFonts w:ascii="Arial"/>
          <w:color w:val="000000"/>
          <w:sz w:val="24"/>
          <w:szCs w:val="24"/>
        </w:rPr>
        <w:t>блічні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реєстри</w:t>
      </w:r>
      <w:r w:rsidRPr="00C3105B">
        <w:rPr>
          <w:rFonts w:ascii="Arial"/>
          <w:color w:val="000000"/>
          <w:sz w:val="24"/>
          <w:szCs w:val="24"/>
        </w:rPr>
        <w:t>",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захист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інформаційно</w:t>
      </w:r>
      <w:r w:rsidRPr="00C3105B">
        <w:rPr>
          <w:rFonts w:ascii="Arial"/>
          <w:color w:val="000000"/>
          <w:sz w:val="24"/>
          <w:szCs w:val="24"/>
        </w:rPr>
        <w:t>-</w:t>
      </w:r>
      <w:r w:rsidRPr="00C3105B">
        <w:rPr>
          <w:rFonts w:ascii="Arial"/>
          <w:color w:val="000000"/>
          <w:sz w:val="24"/>
          <w:szCs w:val="24"/>
        </w:rPr>
        <w:t>комунікаційних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системах</w:t>
      </w:r>
      <w:r w:rsidRPr="00C3105B">
        <w:rPr>
          <w:rFonts w:ascii="Arial"/>
          <w:color w:val="000000"/>
          <w:sz w:val="24"/>
          <w:szCs w:val="24"/>
        </w:rPr>
        <w:t>".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73" w:name="75"/>
      <w:bookmarkEnd w:id="72"/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відсутності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технічної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можливості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передачі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використанням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системи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взаємодії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ресурсів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Трембіта</w:t>
      </w:r>
      <w:r w:rsidRPr="00C3105B">
        <w:rPr>
          <w:rFonts w:ascii="Arial"/>
          <w:color w:val="000000"/>
          <w:sz w:val="24"/>
          <w:szCs w:val="24"/>
        </w:rPr>
        <w:t xml:space="preserve">" </w:t>
      </w:r>
      <w:r w:rsidRPr="00C3105B">
        <w:rPr>
          <w:rFonts w:ascii="Arial"/>
          <w:color w:val="000000"/>
          <w:sz w:val="24"/>
          <w:szCs w:val="24"/>
        </w:rPr>
        <w:t>електро</w:t>
      </w:r>
      <w:r w:rsidRPr="00C3105B">
        <w:rPr>
          <w:rFonts w:ascii="Arial"/>
          <w:color w:val="000000"/>
          <w:sz w:val="24"/>
          <w:szCs w:val="24"/>
        </w:rPr>
        <w:t>нна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взаємодія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суб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єктів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взаємодії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використанням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інформаційно</w:t>
      </w:r>
      <w:r w:rsidRPr="00C3105B">
        <w:rPr>
          <w:rFonts w:ascii="Arial"/>
          <w:color w:val="000000"/>
          <w:sz w:val="24"/>
          <w:szCs w:val="24"/>
        </w:rPr>
        <w:t>-</w:t>
      </w:r>
      <w:r w:rsidRPr="00C3105B">
        <w:rPr>
          <w:rFonts w:ascii="Arial"/>
          <w:color w:val="000000"/>
          <w:sz w:val="24"/>
          <w:szCs w:val="24"/>
        </w:rPr>
        <w:t>комунікаційних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систем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застосуванням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комплексних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систем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захисту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підтвердженою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відповідністю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результатами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експертизи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встановленому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законодавством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74" w:name="76"/>
      <w:bookmarkEnd w:id="73"/>
      <w:r w:rsidRPr="00C3105B">
        <w:rPr>
          <w:rFonts w:ascii="Arial"/>
          <w:color w:val="000000"/>
          <w:sz w:val="24"/>
          <w:szCs w:val="24"/>
        </w:rPr>
        <w:t>Обсяг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структура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даних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обмінюються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суб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єкти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взаємодії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через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програмні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інтерфейси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ресурсів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сервіси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визначаються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договорами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взаємодію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укладеними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електронної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технічної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інформаційної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взаємодії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затвердженого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08 </w:t>
      </w:r>
      <w:r w:rsidRPr="00C3105B">
        <w:rPr>
          <w:rFonts w:ascii="Arial"/>
          <w:color w:val="000000"/>
          <w:sz w:val="24"/>
          <w:szCs w:val="24"/>
        </w:rPr>
        <w:t>вересня</w:t>
      </w:r>
      <w:r w:rsidRPr="00C3105B">
        <w:rPr>
          <w:rFonts w:ascii="Arial"/>
          <w:color w:val="000000"/>
          <w:sz w:val="24"/>
          <w:szCs w:val="24"/>
        </w:rPr>
        <w:t xml:space="preserve"> 2016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606.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75" w:name="77"/>
      <w:bookmarkEnd w:id="74"/>
      <w:r w:rsidRPr="00C3105B">
        <w:rPr>
          <w:rFonts w:ascii="Arial"/>
          <w:color w:val="000000"/>
          <w:sz w:val="24"/>
          <w:szCs w:val="24"/>
        </w:rPr>
        <w:t xml:space="preserve">5. </w:t>
      </w:r>
      <w:r w:rsidRPr="00C3105B">
        <w:rPr>
          <w:rFonts w:ascii="Arial"/>
          <w:color w:val="000000"/>
          <w:sz w:val="24"/>
          <w:szCs w:val="24"/>
        </w:rPr>
        <w:t>Днем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перерахуванням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продовженням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вважається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прийняття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органом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відповідної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усіма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необхідними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документами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76" w:name="78"/>
      <w:bookmarkEnd w:id="75"/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пересилається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поштою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крім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поновлення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днем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вважається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дата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зазначена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поштовому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штемпелі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відправлення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77" w:name="79"/>
      <w:bookmarkEnd w:id="76"/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через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вебпортал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засобами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Порталу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днем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вважається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сканкопіями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фотокопіями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78" w:name="80"/>
      <w:bookmarkEnd w:id="77"/>
      <w:r w:rsidRPr="00C3105B">
        <w:rPr>
          <w:rFonts w:ascii="Arial"/>
          <w:color w:val="000000"/>
          <w:sz w:val="24"/>
          <w:szCs w:val="24"/>
        </w:rPr>
        <w:t xml:space="preserve">6. </w:t>
      </w:r>
      <w:r w:rsidRPr="00C3105B">
        <w:rPr>
          <w:rFonts w:ascii="Arial"/>
          <w:color w:val="000000"/>
          <w:sz w:val="24"/>
          <w:szCs w:val="24"/>
        </w:rPr>
        <w:t>Шляхом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взаємодії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між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інформаційно</w:t>
      </w:r>
      <w:r w:rsidRPr="00C3105B">
        <w:rPr>
          <w:rFonts w:ascii="Arial"/>
          <w:color w:val="000000"/>
          <w:sz w:val="24"/>
          <w:szCs w:val="24"/>
        </w:rPr>
        <w:t>-</w:t>
      </w:r>
      <w:r w:rsidRPr="00C3105B">
        <w:rPr>
          <w:rFonts w:ascii="Arial"/>
          <w:color w:val="000000"/>
          <w:sz w:val="24"/>
          <w:szCs w:val="24"/>
        </w:rPr>
        <w:t>комунікаційними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</w:t>
      </w:r>
      <w:r w:rsidRPr="00C3105B">
        <w:rPr>
          <w:rFonts w:ascii="Arial"/>
          <w:color w:val="000000"/>
          <w:sz w:val="24"/>
          <w:szCs w:val="24"/>
        </w:rPr>
        <w:t>истемами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влади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підприємств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установ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організацій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підсистемами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отримати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79" w:name="81"/>
      <w:bookmarkEnd w:id="78"/>
      <w:proofErr w:type="gramStart"/>
      <w:r w:rsidRPr="00C3105B">
        <w:rPr>
          <w:rFonts w:ascii="Arial"/>
          <w:color w:val="000000"/>
          <w:sz w:val="24"/>
          <w:szCs w:val="24"/>
        </w:rPr>
        <w:t>дані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актів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цивільного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стану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громадян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80" w:name="82"/>
      <w:bookmarkEnd w:id="79"/>
      <w:proofErr w:type="gramStart"/>
      <w:r w:rsidRPr="00C3105B">
        <w:rPr>
          <w:rFonts w:ascii="Arial"/>
          <w:color w:val="000000"/>
          <w:sz w:val="24"/>
          <w:szCs w:val="24"/>
        </w:rPr>
        <w:t>дані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листків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</w:t>
      </w:r>
      <w:r w:rsidRPr="00C3105B">
        <w:rPr>
          <w:rFonts w:ascii="Arial"/>
          <w:color w:val="000000"/>
          <w:sz w:val="24"/>
          <w:szCs w:val="24"/>
        </w:rPr>
        <w:t>епрацездатності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81" w:name="83"/>
      <w:bookmarkEnd w:id="80"/>
      <w:proofErr w:type="gramStart"/>
      <w:r w:rsidRPr="00C3105B">
        <w:rPr>
          <w:rFonts w:ascii="Arial"/>
          <w:color w:val="000000"/>
          <w:sz w:val="24"/>
          <w:szCs w:val="24"/>
        </w:rPr>
        <w:t>дані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Єдиного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демографічного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реєстру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82" w:name="84"/>
      <w:bookmarkEnd w:id="81"/>
      <w:proofErr w:type="gramStart"/>
      <w:r w:rsidRPr="00C3105B">
        <w:rPr>
          <w:rFonts w:ascii="Arial"/>
          <w:color w:val="000000"/>
          <w:sz w:val="24"/>
          <w:szCs w:val="24"/>
        </w:rPr>
        <w:t>дані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Єдиної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бази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питань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освіти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83" w:name="85"/>
      <w:bookmarkEnd w:id="82"/>
      <w:proofErr w:type="gramStart"/>
      <w:r w:rsidRPr="00C3105B">
        <w:rPr>
          <w:rFonts w:ascii="Arial"/>
          <w:color w:val="000000"/>
          <w:sz w:val="24"/>
          <w:szCs w:val="24"/>
        </w:rPr>
        <w:t>дані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Єдиного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юридичних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фізичних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підприємців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громадських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формувань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84" w:name="86"/>
      <w:bookmarkEnd w:id="83"/>
      <w:proofErr w:type="gramStart"/>
      <w:r w:rsidRPr="00C3105B">
        <w:rPr>
          <w:rFonts w:ascii="Arial"/>
          <w:color w:val="000000"/>
          <w:sz w:val="24"/>
          <w:szCs w:val="24"/>
        </w:rPr>
        <w:t>дані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Єдиної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бази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внутрішньо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переміщених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85" w:name="87"/>
      <w:bookmarkEnd w:id="84"/>
      <w:proofErr w:type="gramStart"/>
      <w:r w:rsidRPr="00C3105B">
        <w:rPr>
          <w:rFonts w:ascii="Arial"/>
          <w:color w:val="000000"/>
          <w:sz w:val="24"/>
          <w:szCs w:val="24"/>
        </w:rPr>
        <w:t>дані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Єдиного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боржників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86" w:name="88"/>
      <w:bookmarkEnd w:id="85"/>
      <w:proofErr w:type="gramStart"/>
      <w:r w:rsidRPr="00C3105B">
        <w:rPr>
          <w:rFonts w:ascii="Arial"/>
          <w:color w:val="000000"/>
          <w:sz w:val="24"/>
          <w:szCs w:val="24"/>
        </w:rPr>
        <w:t>дані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інформаційно</w:t>
      </w:r>
      <w:r w:rsidRPr="00C3105B">
        <w:rPr>
          <w:rFonts w:ascii="Arial"/>
          <w:color w:val="000000"/>
          <w:sz w:val="24"/>
          <w:szCs w:val="24"/>
        </w:rPr>
        <w:t>-</w:t>
      </w:r>
      <w:r w:rsidRPr="00C3105B">
        <w:rPr>
          <w:rFonts w:ascii="Arial"/>
          <w:color w:val="000000"/>
          <w:sz w:val="24"/>
          <w:szCs w:val="24"/>
        </w:rPr>
        <w:t>аналітичної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платформи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верифікації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моніторингу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87" w:name="89"/>
      <w:bookmarkEnd w:id="86"/>
      <w:proofErr w:type="gramStart"/>
      <w:r w:rsidRPr="00C3105B">
        <w:rPr>
          <w:rFonts w:ascii="Arial"/>
          <w:color w:val="000000"/>
          <w:sz w:val="24"/>
          <w:szCs w:val="24"/>
        </w:rPr>
        <w:t>дані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застрахованих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страхувальників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</w:t>
      </w:r>
      <w:r w:rsidRPr="00C3105B">
        <w:rPr>
          <w:rFonts w:ascii="Arial"/>
          <w:color w:val="000000"/>
          <w:sz w:val="24"/>
          <w:szCs w:val="24"/>
        </w:rPr>
        <w:t>кового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88" w:name="90"/>
      <w:bookmarkEnd w:id="87"/>
      <w:proofErr w:type="gramStart"/>
      <w:r w:rsidRPr="00C3105B">
        <w:rPr>
          <w:rFonts w:ascii="Arial"/>
          <w:color w:val="000000"/>
          <w:sz w:val="24"/>
          <w:szCs w:val="24"/>
        </w:rPr>
        <w:t>дані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централізованого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банку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проблем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інвалідності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89" w:name="91"/>
      <w:bookmarkEnd w:id="88"/>
      <w:r w:rsidRPr="00C3105B">
        <w:rPr>
          <w:rFonts w:ascii="Arial"/>
          <w:color w:val="000000"/>
          <w:sz w:val="24"/>
          <w:szCs w:val="24"/>
        </w:rPr>
        <w:t xml:space="preserve">7.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отримав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відомості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необхідні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систем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влади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lastRenderedPageBreak/>
        <w:t>державних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даних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особа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звертається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компенсацією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має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підтверджують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відомості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0" w:name="92"/>
      <w:bookmarkEnd w:id="89"/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необхідні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орган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пись</w:t>
      </w:r>
      <w:r w:rsidRPr="00C3105B">
        <w:rPr>
          <w:rFonts w:ascii="Arial"/>
          <w:color w:val="000000"/>
          <w:sz w:val="24"/>
          <w:szCs w:val="24"/>
        </w:rPr>
        <w:t>мово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повідомляє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заявника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необхідно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додатково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робиться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запис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через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вебпортал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Портал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повідомлення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надсилається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через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користувача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>ебпорталу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засобами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Порталу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наявності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технічної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можливості</w:t>
      </w:r>
      <w:r w:rsidRPr="00C3105B">
        <w:rPr>
          <w:rFonts w:ascii="Arial"/>
          <w:color w:val="000000"/>
          <w:sz w:val="24"/>
          <w:szCs w:val="24"/>
        </w:rPr>
        <w:t>).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1" w:name="93"/>
      <w:bookmarkEnd w:id="90"/>
      <w:r w:rsidRPr="00C3105B">
        <w:rPr>
          <w:rFonts w:ascii="Arial"/>
          <w:color w:val="000000"/>
          <w:sz w:val="24"/>
          <w:szCs w:val="24"/>
        </w:rPr>
        <w:t xml:space="preserve">8.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реєструються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журналі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звернень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2" w:name="94"/>
      <w:bookmarkEnd w:id="91"/>
      <w:r w:rsidRPr="00C3105B">
        <w:rPr>
          <w:rFonts w:ascii="Arial"/>
          <w:color w:val="000000"/>
          <w:sz w:val="24"/>
          <w:szCs w:val="24"/>
        </w:rPr>
        <w:t xml:space="preserve">9. </w:t>
      </w:r>
      <w:r w:rsidRPr="00C3105B">
        <w:rPr>
          <w:rFonts w:ascii="Arial"/>
          <w:color w:val="000000"/>
          <w:sz w:val="24"/>
          <w:szCs w:val="24"/>
        </w:rPr>
        <w:t>При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прийманні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працівник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сервісного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центру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3" w:name="95"/>
      <w:bookmarkEnd w:id="92"/>
      <w:proofErr w:type="gramStart"/>
      <w:r w:rsidRPr="00C3105B">
        <w:rPr>
          <w:rFonts w:ascii="Arial"/>
          <w:color w:val="000000"/>
          <w:sz w:val="24"/>
          <w:szCs w:val="24"/>
        </w:rPr>
        <w:t>ідентифікує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</w:t>
      </w:r>
      <w:r w:rsidRPr="00C3105B">
        <w:rPr>
          <w:rFonts w:ascii="Arial"/>
          <w:color w:val="000000"/>
          <w:sz w:val="24"/>
          <w:szCs w:val="24"/>
        </w:rPr>
        <w:t>собу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заявника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його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представника</w:t>
      </w:r>
      <w:r w:rsidRPr="00C3105B">
        <w:rPr>
          <w:rFonts w:ascii="Arial"/>
          <w:color w:val="000000"/>
          <w:sz w:val="24"/>
          <w:szCs w:val="24"/>
        </w:rPr>
        <w:t>);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4" w:name="96"/>
      <w:bookmarkEnd w:id="93"/>
      <w:proofErr w:type="gramStart"/>
      <w:r w:rsidRPr="00C3105B">
        <w:rPr>
          <w:rFonts w:ascii="Arial"/>
          <w:color w:val="000000"/>
          <w:sz w:val="24"/>
          <w:szCs w:val="24"/>
        </w:rPr>
        <w:t>надає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умов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продовження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5" w:name="97"/>
      <w:bookmarkEnd w:id="94"/>
      <w:proofErr w:type="gramStart"/>
      <w:r w:rsidRPr="00C3105B">
        <w:rPr>
          <w:rFonts w:ascii="Arial"/>
          <w:color w:val="000000"/>
          <w:sz w:val="24"/>
          <w:szCs w:val="24"/>
        </w:rPr>
        <w:t>реєструє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перевіряє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зміст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належне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оформлення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відповідність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викладених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відом</w:t>
      </w:r>
      <w:r w:rsidRPr="00C3105B">
        <w:rPr>
          <w:rFonts w:ascii="Arial"/>
          <w:color w:val="000000"/>
          <w:sz w:val="24"/>
          <w:szCs w:val="24"/>
        </w:rPr>
        <w:t>остей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паспорта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посвідчує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особу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6" w:name="98"/>
      <w:bookmarkEnd w:id="95"/>
      <w:proofErr w:type="gramStart"/>
      <w:r w:rsidRPr="00C3105B">
        <w:rPr>
          <w:rFonts w:ascii="Arial"/>
          <w:color w:val="000000"/>
          <w:sz w:val="24"/>
          <w:szCs w:val="24"/>
        </w:rPr>
        <w:t>сканує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скановані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копії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повинні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оригіналам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придатними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сприйняття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змісту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містити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чітке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зображення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тексту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йог</w:t>
      </w:r>
      <w:r w:rsidRPr="00C3105B">
        <w:rPr>
          <w:rFonts w:ascii="Arial"/>
          <w:color w:val="000000"/>
          <w:sz w:val="24"/>
          <w:szCs w:val="24"/>
        </w:rPr>
        <w:t>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реквізитів</w:t>
      </w:r>
      <w:r w:rsidRPr="00C3105B">
        <w:rPr>
          <w:rFonts w:ascii="Arial"/>
          <w:color w:val="000000"/>
          <w:sz w:val="24"/>
          <w:szCs w:val="24"/>
        </w:rPr>
        <w:t>);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7" w:name="99"/>
      <w:bookmarkEnd w:id="96"/>
      <w:proofErr w:type="gramStart"/>
      <w:r w:rsidRPr="00C3105B">
        <w:rPr>
          <w:rFonts w:ascii="Arial"/>
          <w:color w:val="000000"/>
          <w:sz w:val="24"/>
          <w:szCs w:val="24"/>
        </w:rPr>
        <w:t>надсилає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запити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отримання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необхідних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відомостей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систем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влади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державних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даних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8" w:name="100"/>
      <w:bookmarkEnd w:id="97"/>
      <w:proofErr w:type="gramStart"/>
      <w:r w:rsidRPr="00C3105B">
        <w:rPr>
          <w:rFonts w:ascii="Arial"/>
          <w:color w:val="000000"/>
          <w:sz w:val="24"/>
          <w:szCs w:val="24"/>
        </w:rPr>
        <w:t>видає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розписку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зазначенням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прийняття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переліку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пам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ят</w:t>
      </w:r>
      <w:r w:rsidRPr="00C3105B">
        <w:rPr>
          <w:rFonts w:ascii="Arial"/>
          <w:color w:val="000000"/>
          <w:sz w:val="24"/>
          <w:szCs w:val="24"/>
        </w:rPr>
        <w:t>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одержувача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додаток</w:t>
      </w:r>
      <w:r w:rsidRPr="00C3105B">
        <w:rPr>
          <w:rFonts w:ascii="Arial"/>
          <w:color w:val="000000"/>
          <w:sz w:val="24"/>
          <w:szCs w:val="24"/>
        </w:rPr>
        <w:t xml:space="preserve"> 6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). </w:t>
      </w:r>
      <w:r w:rsidRPr="00C3105B">
        <w:rPr>
          <w:rFonts w:ascii="Arial"/>
          <w:color w:val="000000"/>
          <w:sz w:val="24"/>
          <w:szCs w:val="24"/>
        </w:rPr>
        <w:t>Скановані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розписка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пам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ятка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зберігаються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справі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9" w:name="101"/>
      <w:bookmarkEnd w:id="98"/>
      <w:r w:rsidRPr="00C3105B">
        <w:rPr>
          <w:rFonts w:ascii="Arial"/>
          <w:color w:val="000000"/>
          <w:sz w:val="24"/>
          <w:szCs w:val="24"/>
        </w:rPr>
        <w:t>Працівник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сервісного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центру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пізніше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двох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робочих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отримання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відсутність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наявність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розбіжностей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відомостей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заявника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системах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влади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державних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базах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повідомляє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вибраний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спосіб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перелік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відсутніх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строк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необхідно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подати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00" w:name="102"/>
      <w:bookmarkEnd w:id="99"/>
      <w:r w:rsidRPr="00C3105B">
        <w:rPr>
          <w:rFonts w:ascii="Arial"/>
          <w:color w:val="000000"/>
          <w:sz w:val="24"/>
          <w:szCs w:val="24"/>
        </w:rPr>
        <w:t>Пі</w:t>
      </w:r>
      <w:r w:rsidRPr="00C3105B">
        <w:rPr>
          <w:rFonts w:ascii="Arial"/>
          <w:color w:val="000000"/>
          <w:sz w:val="24"/>
          <w:szCs w:val="24"/>
        </w:rPr>
        <w:t>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сканування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копій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умови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наявності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обсязі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засобами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програмного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забезпечення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принципом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екстериторіальності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структурний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підрозділ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атрибути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</w:t>
      </w:r>
      <w:r w:rsidRPr="00C3105B">
        <w:rPr>
          <w:rFonts w:ascii="Arial"/>
          <w:color w:val="000000"/>
          <w:sz w:val="24"/>
          <w:szCs w:val="24"/>
        </w:rPr>
        <w:t>канованих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зазначенням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створення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справу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pStyle w:val="3"/>
        <w:spacing w:after="0"/>
        <w:jc w:val="center"/>
        <w:rPr>
          <w:sz w:val="24"/>
          <w:szCs w:val="24"/>
        </w:rPr>
      </w:pPr>
      <w:bookmarkStart w:id="101" w:name="103"/>
      <w:bookmarkEnd w:id="100"/>
      <w:r w:rsidRPr="00C3105B">
        <w:rPr>
          <w:rFonts w:ascii="Arial"/>
          <w:color w:val="000000"/>
          <w:sz w:val="24"/>
          <w:szCs w:val="24"/>
        </w:rPr>
        <w:t xml:space="preserve">III. </w:t>
      </w:r>
      <w:r w:rsidRPr="00C3105B">
        <w:rPr>
          <w:rFonts w:ascii="Arial"/>
          <w:color w:val="000000"/>
          <w:sz w:val="24"/>
          <w:szCs w:val="24"/>
        </w:rPr>
        <w:t>Порядок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справи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02" w:name="104"/>
      <w:bookmarkEnd w:id="101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Створення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обробка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використанням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підпису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базується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кваліфікованому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сертифікаті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підпису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працівників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відповідальних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операцій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03" w:name="105"/>
      <w:bookmarkEnd w:id="102"/>
      <w:r w:rsidRPr="00C3105B">
        <w:rPr>
          <w:rFonts w:ascii="Arial"/>
          <w:color w:val="000000"/>
          <w:sz w:val="24"/>
          <w:szCs w:val="24"/>
        </w:rPr>
        <w:lastRenderedPageBreak/>
        <w:t xml:space="preserve">2. </w:t>
      </w:r>
      <w:r w:rsidRPr="00C3105B">
        <w:rPr>
          <w:rFonts w:ascii="Arial"/>
          <w:color w:val="000000"/>
          <w:sz w:val="24"/>
          <w:szCs w:val="24"/>
        </w:rPr>
        <w:t>Рішення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продовження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приймається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протягом</w:t>
      </w:r>
      <w:r w:rsidRPr="00C3105B">
        <w:rPr>
          <w:rFonts w:ascii="Arial"/>
          <w:color w:val="000000"/>
          <w:sz w:val="24"/>
          <w:szCs w:val="24"/>
        </w:rPr>
        <w:t xml:space="preserve"> 10 </w:t>
      </w:r>
      <w:r w:rsidRPr="00C3105B">
        <w:rPr>
          <w:rFonts w:ascii="Arial"/>
          <w:color w:val="000000"/>
          <w:sz w:val="24"/>
          <w:szCs w:val="24"/>
        </w:rPr>
        <w:t>календарних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враховуючи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надходження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усіма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необхідними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урахуванням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отриманої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органом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інформації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інформаційних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даних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04" w:name="106"/>
      <w:bookmarkEnd w:id="103"/>
      <w:r w:rsidRPr="00C3105B">
        <w:rPr>
          <w:rFonts w:ascii="Arial"/>
          <w:color w:val="000000"/>
          <w:sz w:val="24"/>
          <w:szCs w:val="24"/>
        </w:rPr>
        <w:t xml:space="preserve">3. </w:t>
      </w:r>
      <w:r w:rsidRPr="00C3105B">
        <w:rPr>
          <w:rFonts w:ascii="Arial"/>
          <w:color w:val="000000"/>
          <w:sz w:val="24"/>
          <w:szCs w:val="24"/>
        </w:rPr>
        <w:t>Орган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затрима</w:t>
      </w:r>
      <w:r w:rsidRPr="00C3105B">
        <w:rPr>
          <w:rFonts w:ascii="Arial"/>
          <w:color w:val="000000"/>
          <w:sz w:val="24"/>
          <w:szCs w:val="24"/>
        </w:rPr>
        <w:t>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ясування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підстав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оформлені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порушенням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установлених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вимог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05" w:name="107"/>
      <w:bookmarkEnd w:id="104"/>
      <w:r w:rsidRPr="00C3105B">
        <w:rPr>
          <w:rFonts w:ascii="Arial"/>
          <w:color w:val="000000"/>
          <w:sz w:val="24"/>
          <w:szCs w:val="24"/>
        </w:rPr>
        <w:t xml:space="preserve">4. </w:t>
      </w:r>
      <w:r w:rsidRPr="00C3105B">
        <w:rPr>
          <w:rFonts w:ascii="Arial"/>
          <w:color w:val="000000"/>
          <w:sz w:val="24"/>
          <w:szCs w:val="24"/>
        </w:rPr>
        <w:t>Рішення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результатами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розгляду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підписується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керівником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іншою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посадовою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особою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визначеною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наказу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керівника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розподілу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язків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зберігається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справі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06" w:name="108"/>
      <w:bookmarkEnd w:id="105"/>
      <w:r w:rsidRPr="00C3105B">
        <w:rPr>
          <w:rFonts w:ascii="Arial"/>
          <w:color w:val="000000"/>
          <w:sz w:val="24"/>
          <w:szCs w:val="24"/>
        </w:rPr>
        <w:t>Рішення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оформлюється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постановою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зазначаються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</w:t>
      </w:r>
      <w:r w:rsidRPr="00C3105B">
        <w:rPr>
          <w:rFonts w:ascii="Arial"/>
          <w:color w:val="000000"/>
          <w:sz w:val="24"/>
          <w:szCs w:val="24"/>
        </w:rPr>
        <w:t>ані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розміри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кожного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члена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строки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обґрунтування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відмови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виплатах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07" w:name="109"/>
      <w:bookmarkEnd w:id="106"/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бажанням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рішення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отримати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сервісному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центрі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паперовій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через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користувача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вебпорталу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засобами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Порталу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наявності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технічної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можливості</w:t>
      </w:r>
      <w:r w:rsidRPr="00C3105B">
        <w:rPr>
          <w:rFonts w:ascii="Arial"/>
          <w:color w:val="000000"/>
          <w:sz w:val="24"/>
          <w:szCs w:val="24"/>
        </w:rPr>
        <w:t>).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08" w:name="110"/>
      <w:bookmarkEnd w:id="107"/>
      <w:proofErr w:type="gramStart"/>
      <w:r w:rsidRPr="00C3105B">
        <w:rPr>
          <w:rFonts w:ascii="Arial"/>
          <w:color w:val="000000"/>
          <w:sz w:val="24"/>
          <w:szCs w:val="24"/>
        </w:rPr>
        <w:t xml:space="preserve">5. </w:t>
      </w:r>
      <w:r w:rsidRPr="00C3105B">
        <w:rPr>
          <w:rFonts w:ascii="Arial"/>
          <w:color w:val="000000"/>
          <w:sz w:val="24"/>
          <w:szCs w:val="24"/>
        </w:rPr>
        <w:t>Працівник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розглядає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забезпечення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себе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другого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подружжя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батька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матері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вітчима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мачухи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сина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дочки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пасинка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падчерки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рідного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двоюрідного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брата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рідної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двоюрідної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сестри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рідного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брата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сестри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дружини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чоловіка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племінника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племінниці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рідног</w:t>
      </w:r>
      <w:r w:rsidRPr="00C3105B">
        <w:rPr>
          <w:rFonts w:ascii="Arial"/>
          <w:color w:val="000000"/>
          <w:sz w:val="24"/>
          <w:szCs w:val="24"/>
        </w:rPr>
        <w:t>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дядька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рідної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тітки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діда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баби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прадіда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прабаби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внука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внучки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правнука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правнучки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зятя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невістки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тестя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тещі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свекра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свекрухи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батька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матері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дружини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чоловіка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сина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дочки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усиновлювача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усиновленого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опікуна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піклувальника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</w:t>
      </w:r>
      <w:r w:rsidRPr="00C3105B">
        <w:rPr>
          <w:rFonts w:ascii="Arial"/>
          <w:color w:val="000000"/>
          <w:sz w:val="24"/>
          <w:szCs w:val="24"/>
        </w:rPr>
        <w:t>ребуває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опікою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піклуванням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працівника</w:t>
      </w:r>
      <w:r w:rsidRPr="00C3105B">
        <w:rPr>
          <w:rFonts w:ascii="Arial"/>
          <w:color w:val="000000"/>
          <w:sz w:val="24"/>
          <w:szCs w:val="24"/>
        </w:rPr>
        <w:t>.</w:t>
      </w:r>
      <w:proofErr w:type="gramEnd"/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09" w:name="111"/>
      <w:bookmarkEnd w:id="108"/>
      <w:r w:rsidRPr="00C3105B">
        <w:rPr>
          <w:rFonts w:ascii="Arial"/>
          <w:color w:val="000000"/>
          <w:sz w:val="24"/>
          <w:szCs w:val="24"/>
        </w:rPr>
        <w:t xml:space="preserve">6. </w:t>
      </w:r>
      <w:r w:rsidRPr="00C3105B">
        <w:rPr>
          <w:rFonts w:ascii="Arial"/>
          <w:color w:val="000000"/>
          <w:sz w:val="24"/>
          <w:szCs w:val="24"/>
        </w:rPr>
        <w:t>Документи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надійшли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паперовій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обробляються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реєструються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зберігаються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правилами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встановленими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Типовою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інструкцією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діловодства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міністерствах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>нших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центральних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виконавчої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влади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затвердженою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17 </w:t>
      </w:r>
      <w:r w:rsidRPr="00C3105B">
        <w:rPr>
          <w:rFonts w:ascii="Arial"/>
          <w:color w:val="000000"/>
          <w:sz w:val="24"/>
          <w:szCs w:val="24"/>
        </w:rPr>
        <w:t>січня</w:t>
      </w:r>
      <w:r w:rsidRPr="00C3105B">
        <w:rPr>
          <w:rFonts w:ascii="Arial"/>
          <w:color w:val="000000"/>
          <w:sz w:val="24"/>
          <w:szCs w:val="24"/>
        </w:rPr>
        <w:t xml:space="preserve"> 2018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55.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10" w:name="112"/>
      <w:bookmarkEnd w:id="109"/>
      <w:r w:rsidRPr="00C3105B">
        <w:rPr>
          <w:rFonts w:ascii="Arial"/>
          <w:color w:val="000000"/>
          <w:sz w:val="24"/>
          <w:szCs w:val="24"/>
        </w:rPr>
        <w:t xml:space="preserve">7.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продовження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раніше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справа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засобами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програмного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забезпечення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адресою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фактичного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незалежно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задекларованого</w:t>
      </w:r>
      <w:r w:rsidRPr="00C3105B">
        <w:rPr>
          <w:rFonts w:ascii="Arial"/>
          <w:color w:val="000000"/>
          <w:sz w:val="24"/>
          <w:szCs w:val="24"/>
        </w:rPr>
        <w:t xml:space="preserve"> / </w:t>
      </w:r>
      <w:r w:rsidRPr="00C3105B">
        <w:rPr>
          <w:rFonts w:ascii="Arial"/>
          <w:color w:val="000000"/>
          <w:sz w:val="24"/>
          <w:szCs w:val="24"/>
        </w:rPr>
        <w:t>зареєстрованого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перебування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pStyle w:val="3"/>
        <w:spacing w:after="0"/>
        <w:jc w:val="center"/>
        <w:rPr>
          <w:sz w:val="24"/>
          <w:szCs w:val="24"/>
        </w:rPr>
      </w:pPr>
      <w:bookmarkStart w:id="111" w:name="113"/>
      <w:bookmarkEnd w:id="110"/>
      <w:r w:rsidRPr="00C3105B">
        <w:rPr>
          <w:rFonts w:ascii="Arial"/>
          <w:color w:val="000000"/>
          <w:sz w:val="24"/>
          <w:szCs w:val="24"/>
        </w:rPr>
        <w:lastRenderedPageBreak/>
        <w:t xml:space="preserve">IV.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>помога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тимчасовій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12" w:name="114"/>
      <w:bookmarkEnd w:id="111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Допомога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тимчасовій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далі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допомога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тимчасові</w:t>
      </w:r>
      <w:r w:rsidRPr="00C3105B">
        <w:rPr>
          <w:rFonts w:ascii="Arial"/>
          <w:color w:val="000000"/>
          <w:sz w:val="24"/>
          <w:szCs w:val="24"/>
        </w:rPr>
        <w:t>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призначається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виплачується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страхувальником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розмірі</w:t>
      </w:r>
      <w:r w:rsidRPr="00C3105B">
        <w:rPr>
          <w:rFonts w:ascii="Arial"/>
          <w:color w:val="000000"/>
          <w:sz w:val="24"/>
          <w:szCs w:val="24"/>
        </w:rPr>
        <w:t xml:space="preserve"> 100 </w:t>
      </w:r>
      <w:r w:rsidRPr="00C3105B">
        <w:rPr>
          <w:rFonts w:ascii="Arial"/>
          <w:color w:val="000000"/>
          <w:sz w:val="24"/>
          <w:szCs w:val="24"/>
        </w:rPr>
        <w:t>відсотків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оподатковуваного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доходу</w:t>
      </w:r>
      <w:r w:rsidRPr="00C3105B">
        <w:rPr>
          <w:rFonts w:ascii="Arial"/>
          <w:color w:val="000000"/>
          <w:sz w:val="24"/>
          <w:szCs w:val="24"/>
        </w:rPr>
        <w:t>).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13" w:name="115"/>
      <w:bookmarkEnd w:id="112"/>
      <w:r w:rsidRPr="00C3105B">
        <w:rPr>
          <w:rFonts w:ascii="Arial"/>
          <w:color w:val="000000"/>
          <w:sz w:val="24"/>
          <w:szCs w:val="24"/>
        </w:rPr>
        <w:t>При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перші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сімнадцять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тимчасової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оплачуються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страхувальником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рахунок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коштів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підпри</w:t>
      </w:r>
      <w:r w:rsidRPr="00C3105B">
        <w:rPr>
          <w:rFonts w:ascii="Arial"/>
          <w:color w:val="000000"/>
          <w:sz w:val="24"/>
          <w:szCs w:val="24"/>
        </w:rPr>
        <w:t>ємства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організації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починаючи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вісімнадцятого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рахунок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коштів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14" w:name="116"/>
      <w:bookmarkEnd w:id="113"/>
      <w:proofErr w:type="gramStart"/>
      <w:r w:rsidRPr="00C3105B">
        <w:rPr>
          <w:rFonts w:ascii="Arial"/>
          <w:color w:val="000000"/>
          <w:sz w:val="24"/>
          <w:szCs w:val="24"/>
        </w:rPr>
        <w:t>Підставою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тимчасовій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листок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виданий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чинних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нормативно</w:t>
      </w:r>
      <w:r w:rsidRPr="00C3105B">
        <w:rPr>
          <w:rFonts w:ascii="Arial"/>
          <w:color w:val="000000"/>
          <w:sz w:val="24"/>
          <w:szCs w:val="24"/>
        </w:rPr>
        <w:t>-</w:t>
      </w:r>
      <w:r w:rsidRPr="00C3105B">
        <w:rPr>
          <w:rFonts w:ascii="Arial"/>
          <w:color w:val="000000"/>
          <w:sz w:val="24"/>
          <w:szCs w:val="24"/>
        </w:rPr>
        <w:t>пр</w:t>
      </w:r>
      <w:r w:rsidRPr="00C3105B">
        <w:rPr>
          <w:rFonts w:ascii="Arial"/>
          <w:color w:val="000000"/>
          <w:sz w:val="24"/>
          <w:szCs w:val="24"/>
        </w:rPr>
        <w:t>авових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актів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зазначеними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ньому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причинами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тимчасової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акт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розслідування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акт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розслідування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отруєння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встановленою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розслідування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обліку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</w:t>
      </w:r>
      <w:r w:rsidRPr="00C3105B">
        <w:rPr>
          <w:rFonts w:ascii="Arial"/>
          <w:color w:val="000000"/>
          <w:sz w:val="24"/>
          <w:szCs w:val="24"/>
        </w:rPr>
        <w:t>дків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професійних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аварій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затвердженим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17 </w:t>
      </w:r>
      <w:r w:rsidRPr="00C3105B">
        <w:rPr>
          <w:rFonts w:ascii="Arial"/>
          <w:color w:val="000000"/>
          <w:sz w:val="24"/>
          <w:szCs w:val="24"/>
        </w:rPr>
        <w:t>квітня</w:t>
      </w:r>
      <w:r w:rsidRPr="00C3105B">
        <w:rPr>
          <w:rFonts w:ascii="Arial"/>
          <w:color w:val="000000"/>
          <w:sz w:val="24"/>
          <w:szCs w:val="24"/>
        </w:rPr>
        <w:t xml:space="preserve"> 2019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337.</w:t>
      </w:r>
      <w:proofErr w:type="gramEnd"/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15" w:name="117"/>
      <w:bookmarkEnd w:id="114"/>
      <w:r w:rsidRPr="00C3105B">
        <w:rPr>
          <w:rFonts w:ascii="Arial"/>
          <w:color w:val="000000"/>
          <w:sz w:val="24"/>
          <w:szCs w:val="24"/>
        </w:rPr>
        <w:t xml:space="preserve">2. </w:t>
      </w:r>
      <w:r w:rsidRPr="00C3105B">
        <w:rPr>
          <w:rFonts w:ascii="Arial"/>
          <w:color w:val="000000"/>
          <w:sz w:val="24"/>
          <w:szCs w:val="24"/>
        </w:rPr>
        <w:t>Середньомісячний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обчислення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тимчасовій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згідно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</w:t>
      </w:r>
      <w:r w:rsidRPr="00C3105B">
        <w:rPr>
          <w:rFonts w:ascii="Arial"/>
          <w:color w:val="000000"/>
          <w:sz w:val="24"/>
          <w:szCs w:val="24"/>
        </w:rPr>
        <w:t>ядком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обчислення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доходу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грошового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забезпечення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розрахунку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затвердженим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26 </w:t>
      </w:r>
      <w:r w:rsidRPr="00C3105B">
        <w:rPr>
          <w:rFonts w:ascii="Arial"/>
          <w:color w:val="000000"/>
          <w:sz w:val="24"/>
          <w:szCs w:val="24"/>
        </w:rPr>
        <w:t>вересня</w:t>
      </w:r>
      <w:r w:rsidRPr="00C3105B">
        <w:rPr>
          <w:rFonts w:ascii="Arial"/>
          <w:color w:val="000000"/>
          <w:sz w:val="24"/>
          <w:szCs w:val="24"/>
        </w:rPr>
        <w:t xml:space="preserve"> 2001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1266 (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редакції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</w:t>
      </w:r>
      <w:r w:rsidRPr="00C3105B">
        <w:rPr>
          <w:rFonts w:ascii="Arial"/>
          <w:color w:val="000000"/>
          <w:sz w:val="24"/>
          <w:szCs w:val="24"/>
        </w:rPr>
        <w:t>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26 </w:t>
      </w:r>
      <w:r w:rsidRPr="00C3105B">
        <w:rPr>
          <w:rFonts w:ascii="Arial"/>
          <w:color w:val="000000"/>
          <w:sz w:val="24"/>
          <w:szCs w:val="24"/>
        </w:rPr>
        <w:t>червня</w:t>
      </w:r>
      <w:r w:rsidRPr="00C3105B">
        <w:rPr>
          <w:rFonts w:ascii="Arial"/>
          <w:color w:val="000000"/>
          <w:sz w:val="24"/>
          <w:szCs w:val="24"/>
        </w:rPr>
        <w:t xml:space="preserve"> 2015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439) (</w:t>
      </w:r>
      <w:r w:rsidRPr="00C3105B">
        <w:rPr>
          <w:rFonts w:ascii="Arial"/>
          <w:color w:val="000000"/>
          <w:sz w:val="24"/>
          <w:szCs w:val="24"/>
        </w:rPr>
        <w:t>далі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Порядок</w:t>
      </w:r>
      <w:r w:rsidRPr="00C3105B">
        <w:rPr>
          <w:rFonts w:ascii="Arial"/>
          <w:color w:val="000000"/>
          <w:sz w:val="24"/>
          <w:szCs w:val="24"/>
        </w:rPr>
        <w:t xml:space="preserve"> N 1266).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16" w:name="118"/>
      <w:bookmarkEnd w:id="115"/>
      <w:r w:rsidRPr="00C3105B">
        <w:rPr>
          <w:rFonts w:ascii="Arial"/>
          <w:color w:val="000000"/>
          <w:sz w:val="24"/>
          <w:szCs w:val="24"/>
        </w:rPr>
        <w:t xml:space="preserve">3. </w:t>
      </w:r>
      <w:r w:rsidRPr="00C3105B">
        <w:rPr>
          <w:rFonts w:ascii="Arial"/>
          <w:color w:val="000000"/>
          <w:sz w:val="24"/>
          <w:szCs w:val="24"/>
        </w:rPr>
        <w:t>Допомога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тимчасовій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добровільно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застрахованій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починаючи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вісімнадцятого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тимчасової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</w:t>
      </w:r>
      <w:r w:rsidRPr="00C3105B">
        <w:rPr>
          <w:rFonts w:ascii="Arial"/>
          <w:color w:val="000000"/>
          <w:sz w:val="24"/>
          <w:szCs w:val="24"/>
        </w:rPr>
        <w:t>ганом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підставі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додатка</w:t>
      </w:r>
      <w:r w:rsidRPr="00C3105B">
        <w:rPr>
          <w:rFonts w:ascii="Arial"/>
          <w:color w:val="000000"/>
          <w:sz w:val="24"/>
          <w:szCs w:val="24"/>
        </w:rPr>
        <w:t xml:space="preserve"> 1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договору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добровільне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витягу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листків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акта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розслідування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акта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розслідування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отруєння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формами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17" w:name="119"/>
      <w:bookmarkEnd w:id="116"/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розрахунковому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періоді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поважних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причин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визначених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Порядком</w:t>
      </w:r>
      <w:r w:rsidRPr="00C3105B">
        <w:rPr>
          <w:rFonts w:ascii="Arial"/>
          <w:color w:val="000000"/>
          <w:sz w:val="24"/>
          <w:szCs w:val="24"/>
        </w:rPr>
        <w:t xml:space="preserve"> N 1266,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заробітку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доходу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грошового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забезпечення</w:t>
      </w:r>
      <w:r w:rsidRPr="00C3105B">
        <w:rPr>
          <w:rFonts w:ascii="Arial"/>
          <w:color w:val="000000"/>
          <w:sz w:val="24"/>
          <w:szCs w:val="24"/>
        </w:rPr>
        <w:t>),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плата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дохід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грошове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забезпечення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обчислюється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виходячи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мінімальної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встановленого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pStyle w:val="3"/>
        <w:spacing w:after="0"/>
        <w:jc w:val="center"/>
        <w:rPr>
          <w:sz w:val="24"/>
          <w:szCs w:val="24"/>
        </w:rPr>
      </w:pPr>
      <w:bookmarkStart w:id="118" w:name="120"/>
      <w:bookmarkEnd w:id="117"/>
      <w:r w:rsidRPr="00C3105B">
        <w:rPr>
          <w:rFonts w:ascii="Arial"/>
          <w:color w:val="000000"/>
          <w:sz w:val="24"/>
          <w:szCs w:val="24"/>
        </w:rPr>
        <w:t xml:space="preserve">V. </w:t>
      </w:r>
      <w:r w:rsidRPr="00C3105B">
        <w:rPr>
          <w:rFonts w:ascii="Arial"/>
          <w:color w:val="000000"/>
          <w:sz w:val="24"/>
          <w:szCs w:val="24"/>
        </w:rPr>
        <w:t>Щомісячна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втраченої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частини</w:t>
      </w:r>
      <w:r w:rsidRPr="00C3105B">
        <w:rPr>
          <w:rFonts w:ascii="Arial"/>
          <w:color w:val="000000"/>
          <w:sz w:val="24"/>
          <w:szCs w:val="24"/>
        </w:rPr>
        <w:t>)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19" w:name="121"/>
      <w:bookmarkEnd w:id="118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Щомісячна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втраченої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ступеня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20" w:name="122"/>
      <w:bookmarkEnd w:id="119"/>
      <w:r w:rsidRPr="00C3105B">
        <w:rPr>
          <w:rFonts w:ascii="Arial"/>
          <w:color w:val="000000"/>
          <w:sz w:val="24"/>
          <w:szCs w:val="24"/>
        </w:rPr>
        <w:t xml:space="preserve">2.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втраченої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засобами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Порталу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наявності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технічної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lastRenderedPageBreak/>
        <w:t>можливості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вебпорталу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заяву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додатка</w:t>
      </w:r>
      <w:r w:rsidRPr="00C3105B">
        <w:rPr>
          <w:rFonts w:ascii="Arial"/>
          <w:color w:val="000000"/>
          <w:sz w:val="24"/>
          <w:szCs w:val="24"/>
        </w:rPr>
        <w:t xml:space="preserve"> 1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Заява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паперового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документа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21" w:name="123"/>
      <w:bookmarkEnd w:id="120"/>
      <w:r w:rsidRPr="00C3105B">
        <w:rPr>
          <w:rFonts w:ascii="Arial"/>
          <w:color w:val="000000"/>
          <w:sz w:val="24"/>
          <w:szCs w:val="24"/>
        </w:rPr>
        <w:t>Потерпілий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необхідні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22" w:name="124"/>
      <w:bookmarkEnd w:id="121"/>
      <w:r w:rsidRPr="00C3105B">
        <w:rPr>
          <w:rFonts w:ascii="Arial"/>
          <w:color w:val="000000"/>
          <w:sz w:val="24"/>
          <w:szCs w:val="24"/>
        </w:rPr>
        <w:t>Органом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справи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</w:t>
      </w:r>
      <w:r w:rsidRPr="00C3105B">
        <w:rPr>
          <w:rFonts w:ascii="Arial"/>
          <w:color w:val="000000"/>
          <w:sz w:val="24"/>
          <w:szCs w:val="24"/>
        </w:rPr>
        <w:t>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додаються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23" w:name="125"/>
      <w:bookmarkEnd w:id="122"/>
      <w:proofErr w:type="gramStart"/>
      <w:r w:rsidRPr="00C3105B">
        <w:rPr>
          <w:rFonts w:ascii="Arial"/>
          <w:color w:val="000000"/>
          <w:sz w:val="24"/>
          <w:szCs w:val="24"/>
        </w:rPr>
        <w:t>акт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розслідування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акт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розслідування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отруєння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встановленою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24" w:name="126"/>
      <w:bookmarkEnd w:id="123"/>
      <w:proofErr w:type="gramStart"/>
      <w:r w:rsidRPr="00C3105B">
        <w:rPr>
          <w:rFonts w:ascii="Arial"/>
          <w:color w:val="000000"/>
          <w:sz w:val="24"/>
          <w:szCs w:val="24"/>
        </w:rPr>
        <w:t>виписка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акта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огляду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медико</w:t>
      </w:r>
      <w:r w:rsidRPr="00C3105B">
        <w:rPr>
          <w:rFonts w:ascii="Arial"/>
          <w:color w:val="000000"/>
          <w:sz w:val="24"/>
          <w:szCs w:val="24"/>
        </w:rPr>
        <w:t>-</w:t>
      </w:r>
      <w:r w:rsidRPr="00C3105B">
        <w:rPr>
          <w:rFonts w:ascii="Arial"/>
          <w:color w:val="000000"/>
          <w:sz w:val="24"/>
          <w:szCs w:val="24"/>
        </w:rPr>
        <w:t>соціальною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експертною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комісією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далі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сту</w:t>
      </w:r>
      <w:r w:rsidRPr="00C3105B">
        <w:rPr>
          <w:rFonts w:ascii="Arial"/>
          <w:color w:val="000000"/>
          <w:sz w:val="24"/>
          <w:szCs w:val="24"/>
        </w:rPr>
        <w:t>пінь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25" w:name="127"/>
      <w:bookmarkEnd w:id="124"/>
      <w:proofErr w:type="gramStart"/>
      <w:r w:rsidRPr="00C3105B">
        <w:rPr>
          <w:rFonts w:ascii="Arial"/>
          <w:color w:val="000000"/>
          <w:sz w:val="24"/>
          <w:szCs w:val="24"/>
        </w:rPr>
        <w:t>довідка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26" w:name="128"/>
      <w:bookmarkEnd w:id="125"/>
      <w:r w:rsidRPr="00C3105B">
        <w:rPr>
          <w:rFonts w:ascii="Arial"/>
          <w:color w:val="000000"/>
          <w:sz w:val="24"/>
          <w:szCs w:val="24"/>
        </w:rPr>
        <w:t xml:space="preserve">3. </w:t>
      </w:r>
      <w:r w:rsidRPr="00C3105B">
        <w:rPr>
          <w:rFonts w:ascii="Arial"/>
          <w:color w:val="000000"/>
          <w:sz w:val="24"/>
          <w:szCs w:val="24"/>
        </w:rPr>
        <w:t>Середньомісячний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обчислення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згідно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Порядком</w:t>
      </w:r>
      <w:r w:rsidRPr="00C3105B">
        <w:rPr>
          <w:rFonts w:ascii="Arial"/>
          <w:color w:val="000000"/>
          <w:sz w:val="24"/>
          <w:szCs w:val="24"/>
        </w:rPr>
        <w:t xml:space="preserve"> N 1266.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27" w:name="129"/>
      <w:bookmarkEnd w:id="126"/>
      <w:r w:rsidRPr="00C3105B">
        <w:rPr>
          <w:rFonts w:ascii="Arial"/>
          <w:color w:val="000000"/>
          <w:sz w:val="24"/>
          <w:szCs w:val="24"/>
        </w:rPr>
        <w:t xml:space="preserve">4.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повторного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ушкодження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здоров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середньомісячна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бажанням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обчислюється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періоди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передували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першому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повторному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ушкодженню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здоров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Сума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згідно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ступенем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відсотках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втр</w:t>
      </w:r>
      <w:r w:rsidRPr="00C3105B">
        <w:rPr>
          <w:rFonts w:ascii="Arial"/>
          <w:color w:val="000000"/>
          <w:sz w:val="24"/>
          <w:szCs w:val="24"/>
        </w:rPr>
        <w:t>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сукупністю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ушкодження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здоров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28" w:name="130"/>
      <w:bookmarkEnd w:id="127"/>
      <w:r w:rsidRPr="00C3105B">
        <w:rPr>
          <w:rFonts w:ascii="Arial"/>
          <w:color w:val="000000"/>
          <w:sz w:val="24"/>
          <w:szCs w:val="24"/>
        </w:rPr>
        <w:t xml:space="preserve">5.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сукупний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відсоток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випадками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сталися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різних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підприємствах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</w:t>
      </w:r>
      <w:r w:rsidRPr="00C3105B">
        <w:rPr>
          <w:rFonts w:ascii="Arial"/>
          <w:color w:val="000000"/>
          <w:sz w:val="24"/>
          <w:szCs w:val="24"/>
        </w:rPr>
        <w:t>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обчислених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кожного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29" w:name="131"/>
      <w:bookmarkEnd w:id="128"/>
      <w:r w:rsidRPr="00C3105B">
        <w:rPr>
          <w:rFonts w:ascii="Arial"/>
          <w:color w:val="000000"/>
          <w:sz w:val="24"/>
          <w:szCs w:val="24"/>
        </w:rPr>
        <w:t xml:space="preserve">6. </w:t>
      </w:r>
      <w:r w:rsidRPr="00C3105B">
        <w:rPr>
          <w:rFonts w:ascii="Arial"/>
          <w:color w:val="000000"/>
          <w:sz w:val="24"/>
          <w:szCs w:val="24"/>
        </w:rPr>
        <w:t>Мінімальний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перерахунку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100 </w:t>
      </w:r>
      <w:r w:rsidRPr="00C3105B">
        <w:rPr>
          <w:rFonts w:ascii="Arial"/>
          <w:color w:val="000000"/>
          <w:sz w:val="24"/>
          <w:szCs w:val="24"/>
        </w:rPr>
        <w:t>відсотків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</w:t>
      </w:r>
      <w:r w:rsidRPr="00C3105B">
        <w:rPr>
          <w:rFonts w:ascii="Arial"/>
          <w:color w:val="000000"/>
          <w:sz w:val="24"/>
          <w:szCs w:val="24"/>
        </w:rPr>
        <w:t>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меншим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мінімальну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плату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Максимальний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повинен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перевищувати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чотири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мінімальні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30" w:name="132"/>
      <w:bookmarkEnd w:id="129"/>
      <w:r w:rsidRPr="00C3105B">
        <w:rPr>
          <w:rFonts w:ascii="Arial"/>
          <w:color w:val="000000"/>
          <w:sz w:val="24"/>
          <w:szCs w:val="24"/>
        </w:rPr>
        <w:t xml:space="preserve">7. </w:t>
      </w:r>
      <w:r w:rsidRPr="00C3105B">
        <w:rPr>
          <w:rFonts w:ascii="Arial"/>
          <w:color w:val="000000"/>
          <w:sz w:val="24"/>
          <w:szCs w:val="24"/>
        </w:rPr>
        <w:t>Щомісячна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ступеня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31" w:name="133"/>
      <w:bookmarkEnd w:id="130"/>
      <w:r w:rsidRPr="00C3105B">
        <w:rPr>
          <w:rFonts w:ascii="Arial"/>
          <w:color w:val="000000"/>
          <w:sz w:val="24"/>
          <w:szCs w:val="24"/>
        </w:rPr>
        <w:t xml:space="preserve">8.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справа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розглядається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вперше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спливу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трьох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звернення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32" w:name="134"/>
      <w:bookmarkEnd w:id="131"/>
      <w:r w:rsidRPr="00C3105B">
        <w:rPr>
          <w:rFonts w:ascii="Arial"/>
          <w:color w:val="000000"/>
          <w:sz w:val="24"/>
          <w:szCs w:val="24"/>
        </w:rPr>
        <w:t>При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середньомісячний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обчислення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урахуванням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пункту</w:t>
      </w:r>
      <w:r w:rsidRPr="00C3105B">
        <w:rPr>
          <w:rFonts w:ascii="Arial"/>
          <w:color w:val="000000"/>
          <w:sz w:val="24"/>
          <w:szCs w:val="24"/>
        </w:rPr>
        <w:t xml:space="preserve"> 14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N 1266.</w:t>
      </w:r>
    </w:p>
    <w:p w:rsidR="008803AA" w:rsidRPr="00C3105B" w:rsidRDefault="00C3105B">
      <w:pPr>
        <w:pStyle w:val="3"/>
        <w:spacing w:after="0"/>
        <w:jc w:val="center"/>
        <w:rPr>
          <w:sz w:val="24"/>
          <w:szCs w:val="24"/>
        </w:rPr>
      </w:pPr>
      <w:bookmarkStart w:id="133" w:name="135"/>
      <w:bookmarkEnd w:id="132"/>
      <w:r w:rsidRPr="00C3105B">
        <w:rPr>
          <w:rFonts w:ascii="Arial"/>
          <w:color w:val="000000"/>
          <w:sz w:val="24"/>
          <w:szCs w:val="24"/>
        </w:rPr>
        <w:t xml:space="preserve">VI. </w:t>
      </w:r>
      <w:r w:rsidRPr="00C3105B">
        <w:rPr>
          <w:rFonts w:ascii="Arial"/>
          <w:color w:val="000000"/>
          <w:sz w:val="24"/>
          <w:szCs w:val="24"/>
        </w:rPr>
        <w:t>Страхова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його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</w:t>
      </w:r>
      <w:r w:rsidRPr="00C3105B">
        <w:rPr>
          <w:rFonts w:ascii="Arial"/>
          <w:color w:val="000000"/>
          <w:sz w:val="24"/>
          <w:szCs w:val="24"/>
        </w:rPr>
        <w:t>абілітації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34" w:name="136"/>
      <w:bookmarkEnd w:id="133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проходить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навчання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перекваліфікацію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ступеня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минуло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більше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орган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здійснює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lastRenderedPageBreak/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протягом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строку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визначеного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навчання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перекваліфікації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35" w:name="137"/>
      <w:bookmarkEnd w:id="134"/>
      <w:r w:rsidRPr="00C3105B">
        <w:rPr>
          <w:rFonts w:ascii="Arial"/>
          <w:color w:val="000000"/>
          <w:sz w:val="24"/>
          <w:szCs w:val="24"/>
        </w:rPr>
        <w:t xml:space="preserve">2.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його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реабілітації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C3105B">
        <w:rPr>
          <w:rFonts w:ascii="Arial"/>
          <w:color w:val="000000"/>
          <w:sz w:val="24"/>
          <w:szCs w:val="24"/>
        </w:rPr>
        <w:t>1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підтверджують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факт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проходження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навчання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перекваліфікації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pStyle w:val="3"/>
        <w:spacing w:after="0"/>
        <w:jc w:val="center"/>
        <w:rPr>
          <w:sz w:val="24"/>
          <w:szCs w:val="24"/>
        </w:rPr>
      </w:pPr>
      <w:bookmarkStart w:id="136" w:name="138"/>
      <w:bookmarkEnd w:id="135"/>
      <w:r w:rsidRPr="00C3105B">
        <w:rPr>
          <w:rFonts w:ascii="Arial"/>
          <w:color w:val="000000"/>
          <w:sz w:val="24"/>
          <w:szCs w:val="24"/>
        </w:rPr>
        <w:t xml:space="preserve">VII. </w:t>
      </w:r>
      <w:r w:rsidRPr="00C3105B">
        <w:rPr>
          <w:rFonts w:ascii="Arial"/>
          <w:color w:val="000000"/>
          <w:sz w:val="24"/>
          <w:szCs w:val="24"/>
        </w:rPr>
        <w:t>Страхова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тимчасовому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переведенні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легшу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нижчеоплачувану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роботу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37" w:name="139"/>
      <w:bookmarkEnd w:id="136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Необхідність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переведення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роботу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характ</w:t>
      </w:r>
      <w:r w:rsidRPr="00C3105B">
        <w:rPr>
          <w:rFonts w:ascii="Arial"/>
          <w:color w:val="000000"/>
          <w:sz w:val="24"/>
          <w:szCs w:val="24"/>
        </w:rPr>
        <w:t>ер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тривалість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переведення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встановлюються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лікарсько</w:t>
      </w:r>
      <w:r w:rsidRPr="00C3105B">
        <w:rPr>
          <w:rFonts w:ascii="Arial"/>
          <w:color w:val="000000"/>
          <w:sz w:val="24"/>
          <w:szCs w:val="24"/>
        </w:rPr>
        <w:t>-</w:t>
      </w:r>
      <w:r w:rsidRPr="00C3105B">
        <w:rPr>
          <w:rFonts w:ascii="Arial"/>
          <w:color w:val="000000"/>
          <w:sz w:val="24"/>
          <w:szCs w:val="24"/>
        </w:rPr>
        <w:t>консультативною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комісією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далі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ЛКК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38" w:name="140"/>
      <w:bookmarkEnd w:id="137"/>
      <w:r w:rsidRPr="00C3105B">
        <w:rPr>
          <w:rFonts w:ascii="Arial"/>
          <w:color w:val="000000"/>
          <w:sz w:val="24"/>
          <w:szCs w:val="24"/>
        </w:rPr>
        <w:t xml:space="preserve">2.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згодою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роботодавець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язаний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йому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рекомендовану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ЛКК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роботу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умови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наявності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вакансій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39" w:name="141"/>
      <w:bookmarkEnd w:id="138"/>
      <w:r w:rsidRPr="00C3105B">
        <w:rPr>
          <w:rFonts w:ascii="Arial"/>
          <w:color w:val="000000"/>
          <w:sz w:val="24"/>
          <w:szCs w:val="24"/>
        </w:rPr>
        <w:t xml:space="preserve">3.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</w:t>
      </w:r>
      <w:r w:rsidRPr="00C3105B">
        <w:rPr>
          <w:rFonts w:ascii="Arial"/>
          <w:color w:val="000000"/>
          <w:sz w:val="24"/>
          <w:szCs w:val="24"/>
        </w:rPr>
        <w:t>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тимчасово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переведеним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легшу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нижчеоплачувану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роботу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зберігається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його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середньомісячна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строк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визначений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ЛКК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стійкого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обмеження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життєдіяльності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40" w:name="142"/>
      <w:bookmarkEnd w:id="139"/>
      <w:r w:rsidRPr="00C3105B">
        <w:rPr>
          <w:rFonts w:ascii="Arial"/>
          <w:color w:val="000000"/>
          <w:sz w:val="24"/>
          <w:szCs w:val="24"/>
        </w:rPr>
        <w:t xml:space="preserve">4.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станом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здоров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висновку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ЛКК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переведено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легшу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нижчеоплачувану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роботу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згідно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статтею</w:t>
      </w:r>
      <w:r w:rsidRPr="00C3105B">
        <w:rPr>
          <w:rFonts w:ascii="Arial"/>
          <w:color w:val="000000"/>
          <w:sz w:val="24"/>
          <w:szCs w:val="24"/>
        </w:rPr>
        <w:t xml:space="preserve"> 170 </w:t>
      </w:r>
      <w:r w:rsidRPr="00C3105B">
        <w:rPr>
          <w:rFonts w:ascii="Arial"/>
          <w:color w:val="000000"/>
          <w:sz w:val="24"/>
          <w:szCs w:val="24"/>
        </w:rPr>
        <w:t>Кодексу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страхувальник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зберігає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попередній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протягом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двох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тижнів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переведення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рахунок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власних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коштів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41" w:name="143"/>
      <w:bookmarkEnd w:id="140"/>
      <w:r w:rsidRPr="00C3105B">
        <w:rPr>
          <w:rFonts w:ascii="Arial"/>
          <w:color w:val="000000"/>
          <w:sz w:val="24"/>
          <w:szCs w:val="24"/>
        </w:rPr>
        <w:t xml:space="preserve">5. </w:t>
      </w:r>
      <w:r w:rsidRPr="00C3105B">
        <w:rPr>
          <w:rFonts w:ascii="Arial"/>
          <w:color w:val="000000"/>
          <w:sz w:val="24"/>
          <w:szCs w:val="24"/>
        </w:rPr>
        <w:t>Починаючи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>тнадцятого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переведення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легшу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роботу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зазначені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доплата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ушкодження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здоров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проводяться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страхувальником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рахунок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коштів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строк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установлений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ЛКК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42" w:name="144"/>
      <w:bookmarkEnd w:id="141"/>
      <w:r w:rsidRPr="00C3105B">
        <w:rPr>
          <w:rFonts w:ascii="Arial"/>
          <w:color w:val="000000"/>
          <w:sz w:val="24"/>
          <w:szCs w:val="24"/>
        </w:rPr>
        <w:t xml:space="preserve">6. </w:t>
      </w:r>
      <w:r w:rsidRPr="00C3105B">
        <w:rPr>
          <w:rFonts w:ascii="Arial"/>
          <w:color w:val="000000"/>
          <w:sz w:val="24"/>
          <w:szCs w:val="24"/>
        </w:rPr>
        <w:t>Як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ЛКК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страхувальник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забезпечує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роботою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його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строк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установлений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ЛКК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Зазначена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проводиться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страхувальником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рахунок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коштів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pStyle w:val="3"/>
        <w:spacing w:after="0"/>
        <w:jc w:val="center"/>
        <w:rPr>
          <w:sz w:val="24"/>
          <w:szCs w:val="24"/>
        </w:rPr>
      </w:pPr>
      <w:bookmarkStart w:id="143" w:name="145"/>
      <w:bookmarkEnd w:id="142"/>
      <w:r w:rsidRPr="00C3105B">
        <w:rPr>
          <w:rFonts w:ascii="Arial"/>
          <w:color w:val="000000"/>
          <w:sz w:val="24"/>
          <w:szCs w:val="24"/>
        </w:rPr>
        <w:t xml:space="preserve">VIII. </w:t>
      </w:r>
      <w:r w:rsidRPr="00C3105B">
        <w:rPr>
          <w:rFonts w:ascii="Arial"/>
          <w:color w:val="000000"/>
          <w:sz w:val="24"/>
          <w:szCs w:val="24"/>
        </w:rPr>
        <w:t>Одноразова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44" w:name="146"/>
      <w:bookmarkEnd w:id="143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Одноразова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стійкої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підставі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наведеною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</w:t>
      </w:r>
      <w:r w:rsidRPr="00C3105B">
        <w:rPr>
          <w:rFonts w:ascii="Arial"/>
          <w:color w:val="000000"/>
          <w:sz w:val="24"/>
          <w:szCs w:val="24"/>
        </w:rPr>
        <w:t>ку</w:t>
      </w:r>
      <w:r w:rsidRPr="00C3105B">
        <w:rPr>
          <w:rFonts w:ascii="Arial"/>
          <w:color w:val="000000"/>
          <w:sz w:val="24"/>
          <w:szCs w:val="24"/>
        </w:rPr>
        <w:t xml:space="preserve"> 1,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наявності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усіх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необхідних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передбачених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пунктом</w:t>
      </w:r>
      <w:r w:rsidRPr="00C3105B">
        <w:rPr>
          <w:rFonts w:ascii="Arial"/>
          <w:color w:val="000000"/>
          <w:sz w:val="24"/>
          <w:szCs w:val="24"/>
        </w:rPr>
        <w:t xml:space="preserve"> 2 </w:t>
      </w:r>
      <w:r w:rsidRPr="00C3105B">
        <w:rPr>
          <w:rFonts w:ascii="Arial"/>
          <w:color w:val="000000"/>
          <w:sz w:val="24"/>
          <w:szCs w:val="24"/>
        </w:rPr>
        <w:t>розділу</w:t>
      </w:r>
      <w:r w:rsidRPr="00C3105B">
        <w:rPr>
          <w:rFonts w:ascii="Arial"/>
          <w:color w:val="000000"/>
          <w:sz w:val="24"/>
          <w:szCs w:val="24"/>
        </w:rPr>
        <w:t xml:space="preserve"> V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45" w:name="147"/>
      <w:bookmarkEnd w:id="144"/>
      <w:r w:rsidRPr="00C3105B">
        <w:rPr>
          <w:rFonts w:ascii="Arial"/>
          <w:color w:val="000000"/>
          <w:sz w:val="24"/>
          <w:szCs w:val="24"/>
        </w:rPr>
        <w:t xml:space="preserve">2.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одноразової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ступеня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виходячи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розрахунку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мінімальних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>становлених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46" w:name="148"/>
      <w:bookmarkEnd w:id="145"/>
      <w:r w:rsidRPr="00C3105B">
        <w:rPr>
          <w:rFonts w:ascii="Arial"/>
          <w:color w:val="000000"/>
          <w:sz w:val="24"/>
          <w:szCs w:val="24"/>
        </w:rPr>
        <w:t xml:space="preserve">3.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комісією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розслідування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ушкодження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здоров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настало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лише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роботодавця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порушення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нормативних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актів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охорону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одноразової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зменшується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підставі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висновку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цієї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комісії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але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більш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50 </w:t>
      </w:r>
      <w:r w:rsidRPr="00C3105B">
        <w:rPr>
          <w:rFonts w:ascii="Arial"/>
          <w:color w:val="000000"/>
          <w:sz w:val="24"/>
          <w:szCs w:val="24"/>
        </w:rPr>
        <w:t>відсотків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lastRenderedPageBreak/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протокол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засідання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комісії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зазначенням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відсотка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зменшення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одноразової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47" w:name="149"/>
      <w:bookmarkEnd w:id="146"/>
      <w:proofErr w:type="gramStart"/>
      <w:r w:rsidRPr="00C3105B">
        <w:rPr>
          <w:rFonts w:ascii="Arial"/>
          <w:color w:val="000000"/>
          <w:sz w:val="24"/>
          <w:szCs w:val="24"/>
        </w:rPr>
        <w:t>4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вперше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сукупний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відсоток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декількома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комісією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розслідування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ушкодження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здоров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настало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лише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причин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зале</w:t>
      </w:r>
      <w:r w:rsidRPr="00C3105B">
        <w:rPr>
          <w:rFonts w:ascii="Arial"/>
          <w:color w:val="000000"/>
          <w:sz w:val="24"/>
          <w:szCs w:val="24"/>
        </w:rPr>
        <w:t>жать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страхувальника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порушення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законодавства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охорону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одноразової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розраховується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кожним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зменшується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установлено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>.</w:t>
      </w:r>
      <w:proofErr w:type="gramEnd"/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48" w:name="150"/>
      <w:bookmarkEnd w:id="147"/>
      <w:proofErr w:type="gramStart"/>
      <w:r w:rsidRPr="00C3105B">
        <w:rPr>
          <w:rFonts w:ascii="Arial"/>
          <w:color w:val="000000"/>
          <w:sz w:val="24"/>
          <w:szCs w:val="24"/>
        </w:rPr>
        <w:t xml:space="preserve">5.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подальших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обстежень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встановить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вищий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ступінь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стійкої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урахуванням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хвороби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каліцтва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язаного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виконанням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трудових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такому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</w:t>
      </w:r>
      <w:r w:rsidRPr="00C3105B">
        <w:rPr>
          <w:rFonts w:ascii="Arial"/>
          <w:color w:val="000000"/>
          <w:sz w:val="24"/>
          <w:szCs w:val="24"/>
        </w:rPr>
        <w:t>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одноразова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відсотка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збільшено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ступінь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порівняно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попереднім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обстеженням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виходячи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розрахунку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мінімальних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встановлених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ден</w:t>
      </w:r>
      <w:r w:rsidRPr="00C3105B">
        <w:rPr>
          <w:rFonts w:ascii="Arial"/>
          <w:color w:val="000000"/>
          <w:sz w:val="24"/>
          <w:szCs w:val="24"/>
        </w:rPr>
        <w:t>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>.</w:t>
      </w:r>
      <w:proofErr w:type="gramEnd"/>
    </w:p>
    <w:p w:rsidR="008803AA" w:rsidRPr="00C3105B" w:rsidRDefault="00C3105B">
      <w:pPr>
        <w:pStyle w:val="3"/>
        <w:spacing w:after="0"/>
        <w:jc w:val="center"/>
        <w:rPr>
          <w:sz w:val="24"/>
          <w:szCs w:val="24"/>
        </w:rPr>
      </w:pPr>
      <w:bookmarkStart w:id="149" w:name="151"/>
      <w:bookmarkEnd w:id="148"/>
      <w:r w:rsidRPr="00C3105B">
        <w:rPr>
          <w:rFonts w:ascii="Arial"/>
          <w:color w:val="000000"/>
          <w:sz w:val="24"/>
          <w:szCs w:val="24"/>
        </w:rPr>
        <w:t xml:space="preserve">IX.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50" w:name="152"/>
      <w:bookmarkEnd w:id="149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виплачуються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51" w:name="153"/>
      <w:bookmarkEnd w:id="150"/>
      <w:proofErr w:type="gramStart"/>
      <w:r w:rsidRPr="00C3105B">
        <w:rPr>
          <w:rFonts w:ascii="Arial"/>
          <w:color w:val="000000"/>
          <w:sz w:val="24"/>
          <w:szCs w:val="24"/>
        </w:rPr>
        <w:t>одноразова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</w:t>
      </w:r>
      <w:r w:rsidRPr="00C3105B">
        <w:rPr>
          <w:rFonts w:ascii="Arial"/>
          <w:color w:val="000000"/>
          <w:sz w:val="24"/>
          <w:szCs w:val="24"/>
        </w:rPr>
        <w:t>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52" w:name="154"/>
      <w:bookmarkEnd w:id="151"/>
      <w:proofErr w:type="gramStart"/>
      <w:r w:rsidRPr="00C3105B">
        <w:rPr>
          <w:rFonts w:ascii="Arial"/>
          <w:color w:val="000000"/>
          <w:sz w:val="24"/>
          <w:szCs w:val="24"/>
        </w:rPr>
        <w:t>одноразова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кожній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також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його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народилася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протягом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більш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десятимісячного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строку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53" w:name="155"/>
      <w:bookmarkEnd w:id="152"/>
      <w:proofErr w:type="gramStart"/>
      <w:r w:rsidRPr="00C3105B">
        <w:rPr>
          <w:rFonts w:ascii="Arial"/>
          <w:color w:val="000000"/>
          <w:sz w:val="24"/>
          <w:szCs w:val="24"/>
        </w:rPr>
        <w:t>щомісячна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годувальника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54" w:name="156"/>
      <w:bookmarkEnd w:id="153"/>
      <w:r w:rsidRPr="00C3105B">
        <w:rPr>
          <w:rFonts w:ascii="Arial"/>
          <w:color w:val="000000"/>
          <w:sz w:val="24"/>
          <w:szCs w:val="24"/>
        </w:rPr>
        <w:t xml:space="preserve">2.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також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народилася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протягом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більш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десятимісячного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строку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55" w:name="157"/>
      <w:bookmarkEnd w:id="154"/>
      <w:r w:rsidRPr="00C3105B">
        <w:rPr>
          <w:rFonts w:ascii="Arial"/>
          <w:color w:val="000000"/>
          <w:sz w:val="24"/>
          <w:szCs w:val="24"/>
        </w:rPr>
        <w:t>Непрацездатними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передбаченими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абзацом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першим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пункту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є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56" w:name="158"/>
      <w:bookmarkEnd w:id="155"/>
      <w:proofErr w:type="gramStart"/>
      <w:r w:rsidRPr="00C3105B">
        <w:rPr>
          <w:rFonts w:ascii="Arial"/>
          <w:color w:val="000000"/>
          <w:sz w:val="24"/>
          <w:szCs w:val="24"/>
        </w:rPr>
        <w:t>діти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досягли</w:t>
      </w:r>
      <w:r w:rsidRPr="00C3105B">
        <w:rPr>
          <w:rFonts w:ascii="Arial"/>
          <w:color w:val="000000"/>
          <w:sz w:val="24"/>
          <w:szCs w:val="24"/>
        </w:rPr>
        <w:t xml:space="preserve"> 18 </w:t>
      </w:r>
      <w:r w:rsidRPr="00C3105B">
        <w:rPr>
          <w:rFonts w:ascii="Arial"/>
          <w:color w:val="000000"/>
          <w:sz w:val="24"/>
          <w:szCs w:val="24"/>
        </w:rPr>
        <w:t>років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57" w:name="159"/>
      <w:bookmarkEnd w:id="156"/>
      <w:proofErr w:type="gramStart"/>
      <w:r w:rsidRPr="00C3105B">
        <w:rPr>
          <w:rFonts w:ascii="Arial"/>
          <w:color w:val="000000"/>
          <w:sz w:val="24"/>
          <w:szCs w:val="24"/>
        </w:rPr>
        <w:t>повнолітні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здобувачами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освіти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денною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навчання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числі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період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між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завершенням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навчання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</w:t>
      </w:r>
      <w:r w:rsidRPr="00C3105B">
        <w:rPr>
          <w:rFonts w:ascii="Arial"/>
          <w:color w:val="000000"/>
          <w:sz w:val="24"/>
          <w:szCs w:val="24"/>
        </w:rPr>
        <w:t>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закладі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освіти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вступом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закладу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освіти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період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між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завершенням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навчання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освітньо</w:t>
      </w:r>
      <w:r w:rsidRPr="00C3105B">
        <w:rPr>
          <w:rFonts w:ascii="Arial"/>
          <w:color w:val="000000"/>
          <w:sz w:val="24"/>
          <w:szCs w:val="24"/>
        </w:rPr>
        <w:t>-</w:t>
      </w:r>
      <w:r w:rsidRPr="00C3105B">
        <w:rPr>
          <w:rFonts w:ascii="Arial"/>
          <w:color w:val="000000"/>
          <w:sz w:val="24"/>
          <w:szCs w:val="24"/>
        </w:rPr>
        <w:t>кваліфікаційним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рівнем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продовженням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навчання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освітньо</w:t>
      </w:r>
      <w:r w:rsidRPr="00C3105B">
        <w:rPr>
          <w:rFonts w:ascii="Arial"/>
          <w:color w:val="000000"/>
          <w:sz w:val="24"/>
          <w:szCs w:val="24"/>
        </w:rPr>
        <w:t>-</w:t>
      </w:r>
      <w:r w:rsidRPr="00C3105B">
        <w:rPr>
          <w:rFonts w:ascii="Arial"/>
          <w:color w:val="000000"/>
          <w:sz w:val="24"/>
          <w:szCs w:val="24"/>
        </w:rPr>
        <w:t>кваліфікаційним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рівнем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умови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період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перевищує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чотири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місяці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 xml:space="preserve">-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закінчення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навчання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але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довше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ніж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досягнення</w:t>
      </w:r>
      <w:r w:rsidRPr="00C3105B">
        <w:rPr>
          <w:rFonts w:ascii="Arial"/>
          <w:color w:val="000000"/>
          <w:sz w:val="24"/>
          <w:szCs w:val="24"/>
        </w:rPr>
        <w:t xml:space="preserve"> 23 </w:t>
      </w:r>
      <w:r w:rsidRPr="00C3105B">
        <w:rPr>
          <w:rFonts w:ascii="Arial"/>
          <w:color w:val="000000"/>
          <w:sz w:val="24"/>
          <w:szCs w:val="24"/>
        </w:rPr>
        <w:t>років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інвалідністю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дитинства</w:t>
      </w:r>
      <w:r w:rsidRPr="00C3105B">
        <w:rPr>
          <w:rFonts w:ascii="Arial"/>
          <w:color w:val="000000"/>
          <w:sz w:val="24"/>
          <w:szCs w:val="24"/>
        </w:rPr>
        <w:t>;</w:t>
      </w:r>
      <w:proofErr w:type="gramEnd"/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58" w:name="160"/>
      <w:bookmarkEnd w:id="157"/>
      <w:proofErr w:type="gramStart"/>
      <w:r w:rsidRPr="00C3105B">
        <w:rPr>
          <w:rFonts w:ascii="Arial"/>
          <w:color w:val="000000"/>
          <w:sz w:val="24"/>
          <w:szCs w:val="24"/>
        </w:rPr>
        <w:t>особи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досягли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передбаченого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статтею</w:t>
      </w:r>
      <w:r w:rsidRPr="00C3105B">
        <w:rPr>
          <w:rFonts w:ascii="Arial"/>
          <w:color w:val="000000"/>
          <w:sz w:val="24"/>
          <w:szCs w:val="24"/>
        </w:rPr>
        <w:t xml:space="preserve"> 26 </w:t>
      </w:r>
      <w:r w:rsidRPr="00C3105B">
        <w:rPr>
          <w:rFonts w:ascii="Arial"/>
          <w:color w:val="000000"/>
          <w:sz w:val="24"/>
          <w:szCs w:val="24"/>
        </w:rPr>
        <w:t>Закону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</w:t>
      </w:r>
      <w:r w:rsidRPr="00C3105B">
        <w:rPr>
          <w:rFonts w:ascii="Arial"/>
          <w:color w:val="000000"/>
          <w:sz w:val="24"/>
          <w:szCs w:val="24"/>
        </w:rPr>
        <w:t xml:space="preserve">",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вони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працюють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59" w:name="161"/>
      <w:bookmarkEnd w:id="158"/>
      <w:proofErr w:type="gramStart"/>
      <w:r w:rsidRPr="00C3105B">
        <w:rPr>
          <w:rFonts w:ascii="Arial"/>
          <w:color w:val="000000"/>
          <w:sz w:val="24"/>
          <w:szCs w:val="24"/>
        </w:rPr>
        <w:t>особи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інвалідністю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члени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інвалідності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60" w:name="162"/>
      <w:bookmarkEnd w:id="159"/>
      <w:r w:rsidRPr="00C3105B">
        <w:rPr>
          <w:rFonts w:ascii="Arial"/>
          <w:color w:val="000000"/>
          <w:sz w:val="24"/>
          <w:szCs w:val="24"/>
        </w:rPr>
        <w:lastRenderedPageBreak/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також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дружина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чоловік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один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батьків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померлого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член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працює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доглядає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дітей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братів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сестер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онуків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досягли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восьмирічного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віку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61" w:name="163"/>
      <w:bookmarkEnd w:id="160"/>
      <w:r w:rsidRPr="00C3105B">
        <w:rPr>
          <w:rFonts w:ascii="Arial"/>
          <w:color w:val="000000"/>
          <w:sz w:val="24"/>
          <w:szCs w:val="24"/>
        </w:rPr>
        <w:t xml:space="preserve">3.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подають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засобами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Порталу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наявності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</w:t>
      </w:r>
      <w:r w:rsidRPr="00C3105B">
        <w:rPr>
          <w:rFonts w:ascii="Arial"/>
          <w:color w:val="000000"/>
          <w:sz w:val="24"/>
          <w:szCs w:val="24"/>
        </w:rPr>
        <w:t>ехнічної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можливості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вебпорталу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заяву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додатка</w:t>
      </w:r>
      <w:r w:rsidRPr="00C3105B">
        <w:rPr>
          <w:rFonts w:ascii="Arial"/>
          <w:color w:val="000000"/>
          <w:sz w:val="24"/>
          <w:szCs w:val="24"/>
        </w:rPr>
        <w:t xml:space="preserve"> 2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Заява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паперового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документа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62" w:name="164"/>
      <w:bookmarkEnd w:id="161"/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</w:t>
      </w:r>
      <w:r w:rsidRPr="00C3105B">
        <w:rPr>
          <w:rFonts w:ascii="Arial"/>
          <w:color w:val="000000"/>
          <w:sz w:val="24"/>
          <w:szCs w:val="24"/>
        </w:rPr>
        <w:t>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необхідні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63" w:name="165"/>
      <w:bookmarkEnd w:id="162"/>
      <w:r w:rsidRPr="00C3105B">
        <w:rPr>
          <w:rFonts w:ascii="Arial"/>
          <w:color w:val="000000"/>
          <w:sz w:val="24"/>
          <w:szCs w:val="24"/>
        </w:rPr>
        <w:t>Органом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справи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додаються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64" w:name="166"/>
      <w:bookmarkEnd w:id="163"/>
      <w:proofErr w:type="gramStart"/>
      <w:r w:rsidRPr="00C3105B">
        <w:rPr>
          <w:rFonts w:ascii="Arial"/>
          <w:color w:val="000000"/>
          <w:sz w:val="24"/>
          <w:szCs w:val="24"/>
        </w:rPr>
        <w:t>акт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розслідування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акт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розслідування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</w:t>
      </w:r>
      <w:r w:rsidRPr="00C3105B">
        <w:rPr>
          <w:rFonts w:ascii="Arial"/>
          <w:color w:val="000000"/>
          <w:sz w:val="24"/>
          <w:szCs w:val="24"/>
        </w:rPr>
        <w:t>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отруєння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встановленою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65" w:name="167"/>
      <w:bookmarkEnd w:id="164"/>
      <w:proofErr w:type="gramStart"/>
      <w:r w:rsidRPr="00C3105B">
        <w:rPr>
          <w:rFonts w:ascii="Arial"/>
          <w:color w:val="000000"/>
          <w:sz w:val="24"/>
          <w:szCs w:val="24"/>
        </w:rPr>
        <w:t>виписка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акта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огляду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причинного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травмою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отриманим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наявності</w:t>
      </w:r>
      <w:r w:rsidRPr="00C3105B">
        <w:rPr>
          <w:rFonts w:ascii="Arial"/>
          <w:color w:val="000000"/>
          <w:sz w:val="24"/>
          <w:szCs w:val="24"/>
        </w:rPr>
        <w:t>);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66" w:name="168"/>
      <w:bookmarkEnd w:id="165"/>
      <w:proofErr w:type="gramStart"/>
      <w:r w:rsidRPr="00C3105B">
        <w:rPr>
          <w:rFonts w:ascii="Arial"/>
          <w:color w:val="000000"/>
          <w:sz w:val="24"/>
          <w:szCs w:val="24"/>
        </w:rPr>
        <w:t>довідка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67" w:name="169"/>
      <w:bookmarkEnd w:id="166"/>
      <w:proofErr w:type="gramStart"/>
      <w:r w:rsidRPr="00C3105B">
        <w:rPr>
          <w:rFonts w:ascii="Arial"/>
          <w:color w:val="000000"/>
          <w:sz w:val="24"/>
          <w:szCs w:val="24"/>
        </w:rPr>
        <w:t>надані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заявником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підтверджують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родинні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стосунки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68" w:name="170"/>
      <w:bookmarkEnd w:id="167"/>
      <w:r w:rsidRPr="00C3105B">
        <w:rPr>
          <w:rFonts w:ascii="Arial"/>
          <w:color w:val="000000"/>
          <w:sz w:val="24"/>
          <w:szCs w:val="24"/>
        </w:rPr>
        <w:t xml:space="preserve">4.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одноразової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далі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одноразова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дорівнює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сорока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розмірам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мінімальної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встановленої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69" w:name="171"/>
      <w:bookmarkEnd w:id="168"/>
      <w:r w:rsidRPr="00C3105B">
        <w:rPr>
          <w:rFonts w:ascii="Arial"/>
          <w:color w:val="000000"/>
          <w:sz w:val="24"/>
          <w:szCs w:val="24"/>
        </w:rPr>
        <w:t xml:space="preserve">5. </w:t>
      </w:r>
      <w:r w:rsidRPr="00C3105B">
        <w:rPr>
          <w:rFonts w:ascii="Arial"/>
          <w:color w:val="000000"/>
          <w:sz w:val="24"/>
          <w:szCs w:val="24"/>
        </w:rPr>
        <w:t>Одноразова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виплачується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органами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рівних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частинах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</w:t>
      </w:r>
      <w:r w:rsidRPr="00C3105B">
        <w:rPr>
          <w:rFonts w:ascii="Arial"/>
          <w:color w:val="000000"/>
          <w:sz w:val="24"/>
          <w:szCs w:val="24"/>
        </w:rPr>
        <w:t>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звернулися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заявою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заявами</w:t>
      </w:r>
      <w:r w:rsidRPr="00C3105B">
        <w:rPr>
          <w:rFonts w:ascii="Arial"/>
          <w:color w:val="000000"/>
          <w:sz w:val="24"/>
          <w:szCs w:val="24"/>
        </w:rPr>
        <w:t>).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70" w:name="172"/>
      <w:bookmarkEnd w:id="169"/>
      <w:r w:rsidRPr="00C3105B">
        <w:rPr>
          <w:rFonts w:ascii="Arial"/>
          <w:color w:val="000000"/>
          <w:sz w:val="24"/>
          <w:szCs w:val="24"/>
        </w:rPr>
        <w:t>Заява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особою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малолітніх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неповнолітніх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недієздатних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дієздатність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обмежено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заява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представниками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батьками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усинови</w:t>
      </w:r>
      <w:r w:rsidRPr="00C3105B">
        <w:rPr>
          <w:rFonts w:ascii="Arial"/>
          <w:color w:val="000000"/>
          <w:sz w:val="24"/>
          <w:szCs w:val="24"/>
        </w:rPr>
        <w:t>телями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батьками</w:t>
      </w:r>
      <w:r w:rsidRPr="00C3105B">
        <w:rPr>
          <w:rFonts w:ascii="Arial"/>
          <w:color w:val="000000"/>
          <w:sz w:val="24"/>
          <w:szCs w:val="24"/>
        </w:rPr>
        <w:t>-</w:t>
      </w:r>
      <w:r w:rsidRPr="00C3105B">
        <w:rPr>
          <w:rFonts w:ascii="Arial"/>
          <w:color w:val="000000"/>
          <w:sz w:val="24"/>
          <w:szCs w:val="24"/>
        </w:rPr>
        <w:t>вихователями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прийомними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батьками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патронатними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вихователями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опікунами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піклувальниками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представниками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закладів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органів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опіки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піклування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виконують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функції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опікунів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піклувальників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пред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явленням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посвідчують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родинні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свідоцтво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народження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свідоцтво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шлюб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тощо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повноваження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71" w:name="173"/>
      <w:bookmarkEnd w:id="170"/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одноразової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отриманням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звертаються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питання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розподілу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одноразової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вирішується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дом</w:t>
      </w:r>
      <w:r w:rsidRPr="00C3105B">
        <w:rPr>
          <w:rFonts w:ascii="Arial"/>
          <w:color w:val="000000"/>
          <w:sz w:val="24"/>
          <w:szCs w:val="24"/>
        </w:rPr>
        <w:t>овленістю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отримали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судовому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72" w:name="174"/>
      <w:bookmarkEnd w:id="171"/>
      <w:r w:rsidRPr="00C3105B">
        <w:rPr>
          <w:rFonts w:ascii="Arial"/>
          <w:color w:val="000000"/>
          <w:sz w:val="24"/>
          <w:szCs w:val="24"/>
        </w:rPr>
        <w:t xml:space="preserve">6.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одноразової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кожній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також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його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народилася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протягом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більш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десятимісячного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</w:t>
      </w:r>
      <w:r w:rsidRPr="00C3105B">
        <w:rPr>
          <w:rFonts w:ascii="Arial"/>
          <w:color w:val="000000"/>
          <w:sz w:val="24"/>
          <w:szCs w:val="24"/>
        </w:rPr>
        <w:t>троку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дорівнює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восьми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lastRenderedPageBreak/>
        <w:t>розмірам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мінімальної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встановленої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73" w:name="175"/>
      <w:bookmarkEnd w:id="172"/>
      <w:r w:rsidRPr="00C3105B">
        <w:rPr>
          <w:rFonts w:ascii="Arial"/>
          <w:color w:val="000000"/>
          <w:sz w:val="24"/>
          <w:szCs w:val="24"/>
        </w:rPr>
        <w:t xml:space="preserve">7.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одержував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настала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ушкодже</w:t>
      </w:r>
      <w:r w:rsidRPr="00C3105B">
        <w:rPr>
          <w:rFonts w:ascii="Arial"/>
          <w:color w:val="000000"/>
          <w:sz w:val="24"/>
          <w:szCs w:val="24"/>
        </w:rPr>
        <w:t>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здоров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одноразова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виплачується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74" w:name="176"/>
      <w:bookmarkEnd w:id="173"/>
      <w:r w:rsidRPr="00C3105B">
        <w:rPr>
          <w:rFonts w:ascii="Arial"/>
          <w:color w:val="000000"/>
          <w:sz w:val="24"/>
          <w:szCs w:val="24"/>
        </w:rPr>
        <w:t xml:space="preserve">8.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визначаєть</w:t>
      </w:r>
      <w:r w:rsidRPr="00C3105B">
        <w:rPr>
          <w:rFonts w:ascii="Arial"/>
          <w:color w:val="000000"/>
          <w:sz w:val="24"/>
          <w:szCs w:val="24"/>
        </w:rPr>
        <w:t>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вирахуванням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частки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припадала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його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але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Сума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кожній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шляхом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частини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припадає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зазначених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кількість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75" w:name="177"/>
      <w:bookmarkEnd w:id="174"/>
      <w:r w:rsidRPr="00C3105B">
        <w:rPr>
          <w:rFonts w:ascii="Arial"/>
          <w:color w:val="000000"/>
          <w:sz w:val="24"/>
          <w:szCs w:val="24"/>
        </w:rPr>
        <w:t>Середньомісячний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обчислення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згідно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Порядком</w:t>
      </w:r>
      <w:r w:rsidRPr="00C3105B">
        <w:rPr>
          <w:rFonts w:ascii="Arial"/>
          <w:color w:val="000000"/>
          <w:sz w:val="24"/>
          <w:szCs w:val="24"/>
        </w:rPr>
        <w:t xml:space="preserve"> N 1266.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76" w:name="178"/>
      <w:bookmarkEnd w:id="175"/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</w:t>
      </w:r>
      <w:r w:rsidRPr="00C3105B">
        <w:rPr>
          <w:rFonts w:ascii="Arial"/>
          <w:color w:val="000000"/>
          <w:sz w:val="24"/>
          <w:szCs w:val="24"/>
        </w:rPr>
        <w:t>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одержував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настала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ушкодження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здоров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годувальника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встановлюється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виходячи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77" w:name="179"/>
      <w:bookmarkEnd w:id="176"/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всіх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складається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</w:t>
      </w:r>
      <w:r w:rsidRPr="00C3105B">
        <w:rPr>
          <w:rFonts w:ascii="Arial"/>
          <w:color w:val="000000"/>
          <w:sz w:val="24"/>
          <w:szCs w:val="24"/>
        </w:rPr>
        <w:t>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кожній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особі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78" w:name="180"/>
      <w:bookmarkEnd w:id="177"/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вимогу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виділяється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виплачується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окремо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79" w:name="181"/>
      <w:bookmarkEnd w:id="178"/>
      <w:r w:rsidRPr="00C3105B">
        <w:rPr>
          <w:rFonts w:ascii="Arial"/>
          <w:color w:val="000000"/>
          <w:sz w:val="24"/>
          <w:szCs w:val="24"/>
        </w:rPr>
        <w:t>Виділення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частки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провадиться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першого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числа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місяця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місяцем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надійшла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виділення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частки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80" w:name="182"/>
      <w:bookmarkEnd w:id="179"/>
      <w:r w:rsidRPr="00C3105B">
        <w:rPr>
          <w:rFonts w:ascii="Arial"/>
          <w:color w:val="000000"/>
          <w:sz w:val="24"/>
          <w:szCs w:val="24"/>
        </w:rPr>
        <w:t xml:space="preserve">9. </w:t>
      </w:r>
      <w:r w:rsidRPr="00C3105B">
        <w:rPr>
          <w:rFonts w:ascii="Arial"/>
          <w:color w:val="000000"/>
          <w:sz w:val="24"/>
          <w:szCs w:val="24"/>
        </w:rPr>
        <w:t>Максимальний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годувальника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перевищувати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мінімальної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встановленої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</w:t>
      </w:r>
      <w:r w:rsidRPr="00C3105B">
        <w:rPr>
          <w:rFonts w:ascii="Arial"/>
          <w:color w:val="000000"/>
          <w:sz w:val="24"/>
          <w:szCs w:val="24"/>
        </w:rPr>
        <w:t>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81" w:name="183"/>
      <w:bookmarkEnd w:id="180"/>
      <w:r w:rsidRPr="00C3105B">
        <w:rPr>
          <w:rFonts w:ascii="Arial"/>
          <w:color w:val="000000"/>
          <w:sz w:val="24"/>
          <w:szCs w:val="24"/>
        </w:rPr>
        <w:t xml:space="preserve">10.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годувальника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але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раніше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виникнення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82" w:name="184"/>
      <w:bookmarkEnd w:id="181"/>
      <w:r w:rsidRPr="00C3105B">
        <w:rPr>
          <w:rFonts w:ascii="Arial"/>
          <w:color w:val="000000"/>
          <w:sz w:val="24"/>
          <w:szCs w:val="24"/>
        </w:rPr>
        <w:t xml:space="preserve">11.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справа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розглядаєтьс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вперше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спливу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трьох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годувальника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щомісячна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призначенням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83" w:name="185"/>
      <w:bookmarkEnd w:id="182"/>
      <w:r w:rsidRPr="00C3105B">
        <w:rPr>
          <w:rFonts w:ascii="Arial"/>
          <w:color w:val="000000"/>
          <w:sz w:val="24"/>
          <w:szCs w:val="24"/>
        </w:rPr>
        <w:t>При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середньомісячний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обчислення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урахуванням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пункту</w:t>
      </w:r>
      <w:r w:rsidRPr="00C3105B">
        <w:rPr>
          <w:rFonts w:ascii="Arial"/>
          <w:color w:val="000000"/>
          <w:sz w:val="24"/>
          <w:szCs w:val="24"/>
        </w:rPr>
        <w:t xml:space="preserve"> 14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N 1266.</w:t>
      </w:r>
    </w:p>
    <w:p w:rsidR="008803AA" w:rsidRPr="00C3105B" w:rsidRDefault="00C3105B">
      <w:pPr>
        <w:pStyle w:val="3"/>
        <w:spacing w:after="0"/>
        <w:jc w:val="center"/>
        <w:rPr>
          <w:sz w:val="24"/>
          <w:szCs w:val="24"/>
        </w:rPr>
      </w:pPr>
      <w:bookmarkStart w:id="184" w:name="186"/>
      <w:bookmarkEnd w:id="183"/>
      <w:r w:rsidRPr="00C3105B">
        <w:rPr>
          <w:rFonts w:ascii="Arial"/>
          <w:color w:val="000000"/>
          <w:sz w:val="24"/>
          <w:szCs w:val="24"/>
        </w:rPr>
        <w:lastRenderedPageBreak/>
        <w:t xml:space="preserve">X. </w:t>
      </w:r>
      <w:r w:rsidRPr="00C3105B">
        <w:rPr>
          <w:rFonts w:ascii="Arial"/>
          <w:color w:val="000000"/>
          <w:sz w:val="24"/>
          <w:szCs w:val="24"/>
        </w:rPr>
        <w:t>Страхова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народилася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інвалідністю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травмування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матері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вагітності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85" w:name="187"/>
      <w:bookmarkEnd w:id="184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Заподіяння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шкоди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травмування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жінки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</w:t>
      </w:r>
      <w:r w:rsidRPr="00C3105B">
        <w:rPr>
          <w:rFonts w:ascii="Arial"/>
          <w:color w:val="000000"/>
          <w:sz w:val="24"/>
          <w:szCs w:val="24"/>
        </w:rPr>
        <w:t>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вагітності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народилася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інвалідністю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прирівнюється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стався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застрахованою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особою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Така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медичного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висновку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вважається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застрахованою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18 </w:t>
      </w:r>
      <w:r w:rsidRPr="00C3105B">
        <w:rPr>
          <w:rFonts w:ascii="Arial"/>
          <w:color w:val="000000"/>
          <w:sz w:val="24"/>
          <w:szCs w:val="24"/>
        </w:rPr>
        <w:t>років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закі</w:t>
      </w:r>
      <w:r w:rsidRPr="00C3105B">
        <w:rPr>
          <w:rFonts w:ascii="Arial"/>
          <w:color w:val="000000"/>
          <w:sz w:val="24"/>
          <w:szCs w:val="24"/>
        </w:rPr>
        <w:t>нчення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навчання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але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більш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досягнення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нею</w:t>
      </w:r>
      <w:r w:rsidRPr="00C3105B">
        <w:rPr>
          <w:rFonts w:ascii="Arial"/>
          <w:color w:val="000000"/>
          <w:sz w:val="24"/>
          <w:szCs w:val="24"/>
        </w:rPr>
        <w:t xml:space="preserve"> 23 </w:t>
      </w:r>
      <w:r w:rsidRPr="00C3105B">
        <w:rPr>
          <w:rFonts w:ascii="Arial"/>
          <w:color w:val="000000"/>
          <w:sz w:val="24"/>
          <w:szCs w:val="24"/>
        </w:rPr>
        <w:t>років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їй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рахунок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коштів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тимчасовою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86" w:name="188"/>
      <w:bookmarkEnd w:id="185"/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отримання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додатка</w:t>
      </w:r>
      <w:r w:rsidRPr="00C3105B">
        <w:rPr>
          <w:rFonts w:ascii="Arial"/>
          <w:color w:val="000000"/>
          <w:sz w:val="24"/>
          <w:szCs w:val="24"/>
        </w:rPr>
        <w:t xml:space="preserve"> 2, </w:t>
      </w:r>
      <w:r w:rsidRPr="00C3105B">
        <w:rPr>
          <w:rFonts w:ascii="Arial"/>
          <w:color w:val="000000"/>
          <w:sz w:val="24"/>
          <w:szCs w:val="24"/>
        </w:rPr>
        <w:t>акт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підтверджує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факт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матері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вагітності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довідка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визначено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інвалідність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травмування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матері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вагітност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87" w:name="189"/>
      <w:bookmarkEnd w:id="186"/>
      <w:r w:rsidRPr="00C3105B">
        <w:rPr>
          <w:rFonts w:ascii="Arial"/>
          <w:color w:val="000000"/>
          <w:sz w:val="24"/>
          <w:szCs w:val="24"/>
        </w:rPr>
        <w:t xml:space="preserve">2. </w:t>
      </w:r>
      <w:r w:rsidRPr="00C3105B">
        <w:rPr>
          <w:rFonts w:ascii="Arial"/>
          <w:color w:val="000000"/>
          <w:sz w:val="24"/>
          <w:szCs w:val="24"/>
        </w:rPr>
        <w:t>Орган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здійснює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народилася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інвалідністю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травмування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матері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88" w:name="190"/>
      <w:bookmarkEnd w:id="187"/>
      <w:proofErr w:type="gramStart"/>
      <w:r w:rsidRPr="00C3105B">
        <w:rPr>
          <w:rFonts w:ascii="Arial"/>
          <w:color w:val="000000"/>
          <w:sz w:val="24"/>
          <w:szCs w:val="24"/>
        </w:rPr>
        <w:t>до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18 </w:t>
      </w:r>
      <w:r w:rsidRPr="00C3105B">
        <w:rPr>
          <w:rFonts w:ascii="Arial"/>
          <w:color w:val="000000"/>
          <w:sz w:val="24"/>
          <w:szCs w:val="24"/>
        </w:rPr>
        <w:t>років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дітям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інвалідністю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89" w:name="191"/>
      <w:bookmarkEnd w:id="188"/>
      <w:proofErr w:type="gramStart"/>
      <w:r w:rsidRPr="00C3105B">
        <w:rPr>
          <w:rFonts w:ascii="Arial"/>
          <w:color w:val="000000"/>
          <w:sz w:val="24"/>
          <w:szCs w:val="24"/>
        </w:rPr>
        <w:t>після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18 </w:t>
      </w:r>
      <w:r w:rsidRPr="00C3105B">
        <w:rPr>
          <w:rFonts w:ascii="Arial"/>
          <w:color w:val="000000"/>
          <w:sz w:val="24"/>
          <w:szCs w:val="24"/>
        </w:rPr>
        <w:t>років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середньомісяч</w:t>
      </w:r>
      <w:r w:rsidRPr="00C3105B">
        <w:rPr>
          <w:rFonts w:ascii="Arial"/>
          <w:color w:val="000000"/>
          <w:sz w:val="24"/>
          <w:szCs w:val="24"/>
        </w:rPr>
        <w:t>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склалася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території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області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міста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але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менше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країні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pStyle w:val="3"/>
        <w:spacing w:after="0"/>
        <w:jc w:val="center"/>
        <w:rPr>
          <w:sz w:val="24"/>
          <w:szCs w:val="24"/>
        </w:rPr>
      </w:pPr>
      <w:bookmarkStart w:id="190" w:name="192"/>
      <w:bookmarkEnd w:id="189"/>
      <w:r w:rsidRPr="00C3105B">
        <w:rPr>
          <w:rFonts w:ascii="Arial"/>
          <w:color w:val="000000"/>
          <w:sz w:val="24"/>
          <w:szCs w:val="24"/>
        </w:rPr>
        <w:t xml:space="preserve">XI. </w:t>
      </w:r>
      <w:r w:rsidRPr="00C3105B">
        <w:rPr>
          <w:rFonts w:ascii="Arial"/>
          <w:color w:val="000000"/>
          <w:sz w:val="24"/>
          <w:szCs w:val="24"/>
        </w:rPr>
        <w:t>Компенсація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проїзд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став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інвалідністю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лікув</w:t>
      </w:r>
      <w:r w:rsidRPr="00C3105B">
        <w:rPr>
          <w:rFonts w:ascii="Arial"/>
          <w:color w:val="000000"/>
          <w:sz w:val="24"/>
          <w:szCs w:val="24"/>
        </w:rPr>
        <w:t>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реабілітації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зворотному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напрямку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проїзд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житло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супроводжує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лікування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реабілітації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потребу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супроводі</w:t>
      </w:r>
      <w:r w:rsidRPr="00C3105B">
        <w:rPr>
          <w:rFonts w:ascii="Arial"/>
          <w:color w:val="000000"/>
          <w:sz w:val="24"/>
          <w:szCs w:val="24"/>
        </w:rPr>
        <w:t>)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91" w:name="193"/>
      <w:bookmarkEnd w:id="190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став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інвалідністю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компенс</w:t>
      </w:r>
      <w:r w:rsidRPr="00C3105B">
        <w:rPr>
          <w:rFonts w:ascii="Arial"/>
          <w:color w:val="000000"/>
          <w:sz w:val="24"/>
          <w:szCs w:val="24"/>
        </w:rPr>
        <w:t>уються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проїзд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лікування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реабілітації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зворотному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напрямку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92" w:name="194"/>
      <w:bookmarkEnd w:id="191"/>
      <w:r w:rsidRPr="00C3105B">
        <w:rPr>
          <w:rFonts w:ascii="Arial"/>
          <w:color w:val="000000"/>
          <w:sz w:val="24"/>
          <w:szCs w:val="24"/>
        </w:rPr>
        <w:t xml:space="preserve">2. </w:t>
      </w:r>
      <w:r w:rsidRPr="00C3105B">
        <w:rPr>
          <w:rFonts w:ascii="Arial"/>
          <w:color w:val="000000"/>
          <w:sz w:val="24"/>
          <w:szCs w:val="24"/>
        </w:rPr>
        <w:t>Особі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супроводжує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лікування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реабілітації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потребу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супроводі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зворотному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напрямку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орган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</w:t>
      </w:r>
      <w:r w:rsidRPr="00C3105B">
        <w:rPr>
          <w:rFonts w:ascii="Arial"/>
          <w:color w:val="000000"/>
          <w:sz w:val="24"/>
          <w:szCs w:val="24"/>
        </w:rPr>
        <w:t>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наявності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підтвердних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оригіналів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компенсує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проїзд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житло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розмірах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встановлених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службових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відряджень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93" w:name="195"/>
      <w:bookmarkEnd w:id="192"/>
      <w:proofErr w:type="gramStart"/>
      <w:r w:rsidRPr="00C3105B">
        <w:rPr>
          <w:rFonts w:ascii="Arial"/>
          <w:color w:val="000000"/>
          <w:sz w:val="24"/>
          <w:szCs w:val="24"/>
        </w:rPr>
        <w:t xml:space="preserve">3.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компенсації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передбачених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пунктами</w:t>
      </w:r>
      <w:r w:rsidRPr="00C3105B">
        <w:rPr>
          <w:rFonts w:ascii="Arial"/>
          <w:color w:val="000000"/>
          <w:sz w:val="24"/>
          <w:szCs w:val="24"/>
        </w:rPr>
        <w:t xml:space="preserve"> 1, 2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розділу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</w:t>
      </w:r>
      <w:r w:rsidRPr="00C3105B">
        <w:rPr>
          <w:rFonts w:ascii="Arial"/>
          <w:color w:val="000000"/>
          <w:sz w:val="24"/>
          <w:szCs w:val="24"/>
        </w:rPr>
        <w:t>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додатка</w:t>
      </w:r>
      <w:r w:rsidRPr="00C3105B">
        <w:rPr>
          <w:rFonts w:ascii="Arial"/>
          <w:color w:val="000000"/>
          <w:sz w:val="24"/>
          <w:szCs w:val="24"/>
        </w:rPr>
        <w:t xml:space="preserve"> 3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передбачені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пунктом</w:t>
      </w:r>
      <w:r w:rsidRPr="00C3105B">
        <w:rPr>
          <w:rFonts w:ascii="Arial"/>
          <w:color w:val="000000"/>
          <w:sz w:val="24"/>
          <w:szCs w:val="24"/>
        </w:rPr>
        <w:t xml:space="preserve"> 12 </w:t>
      </w:r>
      <w:r w:rsidRPr="00C3105B">
        <w:rPr>
          <w:rFonts w:ascii="Arial"/>
          <w:color w:val="000000"/>
          <w:sz w:val="24"/>
          <w:szCs w:val="24"/>
        </w:rPr>
        <w:t>розділу</w:t>
      </w:r>
      <w:r w:rsidRPr="00C3105B">
        <w:rPr>
          <w:rFonts w:ascii="Arial"/>
          <w:color w:val="000000"/>
          <w:sz w:val="24"/>
          <w:szCs w:val="24"/>
        </w:rPr>
        <w:t xml:space="preserve"> II </w:t>
      </w:r>
      <w:r w:rsidRPr="00C3105B">
        <w:rPr>
          <w:rFonts w:ascii="Arial"/>
          <w:color w:val="000000"/>
          <w:sz w:val="24"/>
          <w:szCs w:val="24"/>
        </w:rPr>
        <w:t>Інструкції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службові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відрядження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межах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кордон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затвердженої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наказом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Міністерства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фінансів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13 </w:t>
      </w:r>
      <w:r w:rsidRPr="00C3105B">
        <w:rPr>
          <w:rFonts w:ascii="Arial"/>
          <w:color w:val="000000"/>
          <w:sz w:val="24"/>
          <w:szCs w:val="24"/>
        </w:rPr>
        <w:t>березня</w:t>
      </w:r>
      <w:r w:rsidRPr="00C3105B">
        <w:rPr>
          <w:rFonts w:ascii="Arial"/>
          <w:color w:val="000000"/>
          <w:sz w:val="24"/>
          <w:szCs w:val="24"/>
        </w:rPr>
        <w:t xml:space="preserve"> 1998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59, </w:t>
      </w:r>
      <w:r w:rsidRPr="00C3105B">
        <w:rPr>
          <w:rFonts w:ascii="Arial"/>
          <w:color w:val="000000"/>
          <w:sz w:val="24"/>
          <w:szCs w:val="24"/>
        </w:rPr>
        <w:t>зареєстрованої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Міністерстві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юстиції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31 </w:t>
      </w:r>
      <w:r w:rsidRPr="00C3105B">
        <w:rPr>
          <w:rFonts w:ascii="Arial"/>
          <w:color w:val="000000"/>
          <w:sz w:val="24"/>
          <w:szCs w:val="24"/>
        </w:rPr>
        <w:t>березня</w:t>
      </w:r>
      <w:r w:rsidRPr="00C3105B">
        <w:rPr>
          <w:rFonts w:ascii="Arial"/>
          <w:color w:val="000000"/>
          <w:sz w:val="24"/>
          <w:szCs w:val="24"/>
        </w:rPr>
        <w:t xml:space="preserve"> 1998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N 218/2658 (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редакції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наказу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Міністерства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фінансів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17 </w:t>
      </w:r>
      <w:r w:rsidRPr="00C3105B">
        <w:rPr>
          <w:rFonts w:ascii="Arial"/>
          <w:color w:val="000000"/>
          <w:sz w:val="24"/>
          <w:szCs w:val="24"/>
        </w:rPr>
        <w:t>березня</w:t>
      </w:r>
      <w:r w:rsidRPr="00C3105B">
        <w:rPr>
          <w:rFonts w:ascii="Arial"/>
          <w:color w:val="000000"/>
          <w:sz w:val="24"/>
          <w:szCs w:val="24"/>
        </w:rPr>
        <w:t xml:space="preserve"> 2011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362).</w:t>
      </w:r>
      <w:proofErr w:type="gramEnd"/>
    </w:p>
    <w:p w:rsidR="008803AA" w:rsidRPr="00C3105B" w:rsidRDefault="00C3105B">
      <w:pPr>
        <w:pStyle w:val="3"/>
        <w:spacing w:after="0"/>
        <w:jc w:val="center"/>
        <w:rPr>
          <w:sz w:val="24"/>
          <w:szCs w:val="24"/>
        </w:rPr>
      </w:pPr>
      <w:bookmarkStart w:id="194" w:name="196"/>
      <w:bookmarkEnd w:id="193"/>
      <w:r w:rsidRPr="00C3105B">
        <w:rPr>
          <w:rFonts w:ascii="Arial"/>
          <w:color w:val="000000"/>
          <w:sz w:val="24"/>
          <w:szCs w:val="24"/>
        </w:rPr>
        <w:lastRenderedPageBreak/>
        <w:t xml:space="preserve">XII. </w:t>
      </w:r>
      <w:r w:rsidRPr="00C3105B">
        <w:rPr>
          <w:rFonts w:ascii="Arial"/>
          <w:color w:val="000000"/>
          <w:sz w:val="24"/>
          <w:szCs w:val="24"/>
        </w:rPr>
        <w:t>Відшкодування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догляд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вдома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95" w:name="197"/>
      <w:bookmarkEnd w:id="194"/>
      <w:proofErr w:type="gramStart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згідно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висновком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ЛКК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медичним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висновком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здатність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самообслуговування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потребу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сторонній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допомозі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випискою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акта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огляду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>відкою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акта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огляду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індивідуальної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програми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реабілітації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інвалідністю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складення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визначено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потребу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спеціальному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медичному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догляді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постійному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сторонньому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догляді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побутовому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обслуговуванні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догляду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вдома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урахуванням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результатів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оцінювання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потреб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послугах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проведеного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згідно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 xml:space="preserve">"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N 438.</w:t>
      </w:r>
      <w:proofErr w:type="gramEnd"/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96" w:name="198"/>
      <w:bookmarkEnd w:id="195"/>
      <w:r w:rsidRPr="00C3105B">
        <w:rPr>
          <w:rFonts w:ascii="Arial"/>
          <w:color w:val="000000"/>
          <w:sz w:val="24"/>
          <w:szCs w:val="24"/>
        </w:rPr>
        <w:t xml:space="preserve">2. </w:t>
      </w:r>
      <w:r w:rsidRPr="00C3105B">
        <w:rPr>
          <w:rFonts w:ascii="Arial"/>
          <w:color w:val="000000"/>
          <w:sz w:val="24"/>
          <w:szCs w:val="24"/>
        </w:rPr>
        <w:t>Соціальна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догляду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вдома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один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обраних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способів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97" w:name="199"/>
      <w:bookmarkEnd w:id="196"/>
      <w:proofErr w:type="gramStart"/>
      <w:r w:rsidRPr="00C3105B">
        <w:rPr>
          <w:rFonts w:ascii="Arial"/>
          <w:color w:val="000000"/>
          <w:sz w:val="24"/>
          <w:szCs w:val="24"/>
        </w:rPr>
        <w:t>юридичними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фізичними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особами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підприємцями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надавачами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фізичною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особою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догляду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провадження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підприємницької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діяльності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основі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98" w:name="200"/>
      <w:bookmarkEnd w:id="197"/>
      <w:r w:rsidRPr="00C3105B">
        <w:rPr>
          <w:rFonts w:ascii="Arial"/>
          <w:color w:val="000000"/>
          <w:sz w:val="24"/>
          <w:szCs w:val="24"/>
        </w:rPr>
        <w:t>шляхом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грошової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компенсації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догляду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вдома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членом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розмірах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визначених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28 </w:t>
      </w:r>
      <w:r w:rsidRPr="00C3105B">
        <w:rPr>
          <w:rFonts w:ascii="Arial"/>
          <w:color w:val="000000"/>
          <w:sz w:val="24"/>
          <w:szCs w:val="24"/>
        </w:rPr>
        <w:t>квітня</w:t>
      </w:r>
      <w:r w:rsidRPr="00C3105B">
        <w:rPr>
          <w:rFonts w:ascii="Arial"/>
          <w:color w:val="000000"/>
          <w:sz w:val="24"/>
          <w:szCs w:val="24"/>
        </w:rPr>
        <w:t xml:space="preserve"> 2023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438 "</w:t>
      </w:r>
      <w:r w:rsidRPr="00C3105B">
        <w:rPr>
          <w:rFonts w:ascii="Arial"/>
          <w:color w:val="000000"/>
          <w:sz w:val="24"/>
          <w:szCs w:val="24"/>
        </w:rPr>
        <w:t>Деякі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питан</w:t>
      </w:r>
      <w:r w:rsidRPr="00C3105B">
        <w:rPr>
          <w:rFonts w:ascii="Arial"/>
          <w:color w:val="000000"/>
          <w:sz w:val="24"/>
          <w:szCs w:val="24"/>
        </w:rPr>
        <w:t>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організації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забезпечення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медичними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потребують</w:t>
      </w:r>
      <w:r w:rsidRPr="00C3105B">
        <w:rPr>
          <w:rFonts w:ascii="Arial"/>
          <w:color w:val="000000"/>
          <w:sz w:val="24"/>
          <w:szCs w:val="24"/>
        </w:rPr>
        <w:t>".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199" w:name="201"/>
      <w:bookmarkEnd w:id="198"/>
      <w:r w:rsidRPr="00C3105B">
        <w:rPr>
          <w:rFonts w:ascii="Arial"/>
          <w:color w:val="000000"/>
          <w:sz w:val="24"/>
          <w:szCs w:val="24"/>
        </w:rPr>
        <w:t>Витрати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догляду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вдома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відшкодовуються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рахунок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коштів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pStyle w:val="3"/>
        <w:spacing w:after="0"/>
        <w:jc w:val="center"/>
        <w:rPr>
          <w:sz w:val="24"/>
          <w:szCs w:val="24"/>
        </w:rPr>
      </w:pPr>
      <w:bookmarkStart w:id="200" w:name="202"/>
      <w:bookmarkEnd w:id="199"/>
      <w:r w:rsidRPr="00C3105B">
        <w:rPr>
          <w:rFonts w:ascii="Arial"/>
          <w:color w:val="000000"/>
          <w:sz w:val="24"/>
          <w:szCs w:val="24"/>
        </w:rPr>
        <w:t xml:space="preserve">XIII. </w:t>
      </w:r>
      <w:r w:rsidRPr="00C3105B">
        <w:rPr>
          <w:rFonts w:ascii="Arial"/>
          <w:color w:val="000000"/>
          <w:sz w:val="24"/>
          <w:szCs w:val="24"/>
        </w:rPr>
        <w:t>Відшкодування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грошової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компенсації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вартості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заходів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необхідних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натуральної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01" w:name="203"/>
      <w:bookmarkEnd w:id="200"/>
      <w:proofErr w:type="gramStart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</w:t>
      </w:r>
      <w:r w:rsidRPr="00C3105B">
        <w:rPr>
          <w:rFonts w:ascii="Arial"/>
          <w:color w:val="000000"/>
          <w:sz w:val="24"/>
          <w:szCs w:val="24"/>
        </w:rPr>
        <w:t>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згідно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висновком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ЛКК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медичним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висновком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здатність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самообслуговування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потребу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сторонній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допомозі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випискою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акта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огляду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довідкою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акта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огляду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інд</w:t>
      </w:r>
      <w:r w:rsidRPr="00C3105B">
        <w:rPr>
          <w:rFonts w:ascii="Arial"/>
          <w:color w:val="000000"/>
          <w:sz w:val="24"/>
          <w:szCs w:val="24"/>
        </w:rPr>
        <w:t>ивідуальної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програми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реабілітації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інвалідністю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складення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визначено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потребу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спеціальному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медичному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догляді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постійному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сторонньому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догляді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побутовому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обслуговуванні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додатковому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харчуванні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предметах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догляду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натуральної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урахуванням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результатів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оцінювання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потреб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послугах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проведеного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згідно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 xml:space="preserve">",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N 438.</w:t>
      </w:r>
      <w:proofErr w:type="gramEnd"/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02" w:name="204"/>
      <w:bookmarkEnd w:id="201"/>
      <w:r w:rsidRPr="00C3105B">
        <w:rPr>
          <w:rFonts w:ascii="Arial"/>
          <w:color w:val="000000"/>
          <w:sz w:val="24"/>
          <w:szCs w:val="24"/>
        </w:rPr>
        <w:t xml:space="preserve">2. </w:t>
      </w:r>
      <w:r w:rsidRPr="00C3105B">
        <w:rPr>
          <w:rFonts w:ascii="Arial"/>
          <w:color w:val="000000"/>
          <w:sz w:val="24"/>
          <w:szCs w:val="24"/>
        </w:rPr>
        <w:t>Соціальна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натуральної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шляхом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грошової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компенсації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вартості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заходів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необхідних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натуральної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розмірах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визначених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lastRenderedPageBreak/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28 </w:t>
      </w:r>
      <w:r w:rsidRPr="00C3105B">
        <w:rPr>
          <w:rFonts w:ascii="Arial"/>
          <w:color w:val="000000"/>
          <w:sz w:val="24"/>
          <w:szCs w:val="24"/>
        </w:rPr>
        <w:t>квітня</w:t>
      </w:r>
      <w:r w:rsidRPr="00C3105B">
        <w:rPr>
          <w:rFonts w:ascii="Arial"/>
          <w:color w:val="000000"/>
          <w:sz w:val="24"/>
          <w:szCs w:val="24"/>
        </w:rPr>
        <w:t xml:space="preserve"> 2023 </w:t>
      </w:r>
      <w:r w:rsidRPr="00C3105B">
        <w:rPr>
          <w:rFonts w:ascii="Arial"/>
          <w:color w:val="000000"/>
          <w:sz w:val="24"/>
          <w:szCs w:val="24"/>
        </w:rPr>
        <w:t>рок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N 438 "</w:t>
      </w:r>
      <w:r w:rsidRPr="00C3105B">
        <w:rPr>
          <w:rFonts w:ascii="Arial"/>
          <w:color w:val="000000"/>
          <w:sz w:val="24"/>
          <w:szCs w:val="24"/>
        </w:rPr>
        <w:t>Деякі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питання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організації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забезпечення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медичними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потребують</w:t>
      </w:r>
      <w:r w:rsidRPr="00C3105B">
        <w:rPr>
          <w:rFonts w:ascii="Arial"/>
          <w:color w:val="000000"/>
          <w:sz w:val="24"/>
          <w:szCs w:val="24"/>
        </w:rPr>
        <w:t>".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03" w:name="205"/>
      <w:bookmarkEnd w:id="202"/>
      <w:r w:rsidRPr="00C3105B">
        <w:rPr>
          <w:rFonts w:ascii="Arial"/>
          <w:color w:val="000000"/>
          <w:sz w:val="24"/>
          <w:szCs w:val="24"/>
        </w:rPr>
        <w:t>Витрати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натуральної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відшкодовуються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рахунок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коштів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pStyle w:val="3"/>
        <w:spacing w:after="0"/>
        <w:jc w:val="center"/>
        <w:rPr>
          <w:sz w:val="24"/>
          <w:szCs w:val="24"/>
        </w:rPr>
      </w:pPr>
      <w:bookmarkStart w:id="204" w:name="206"/>
      <w:bookmarkEnd w:id="203"/>
      <w:r w:rsidRPr="00C3105B">
        <w:rPr>
          <w:rFonts w:ascii="Arial"/>
          <w:color w:val="000000"/>
          <w:sz w:val="24"/>
          <w:szCs w:val="24"/>
        </w:rPr>
        <w:t xml:space="preserve">XIV. </w:t>
      </w:r>
      <w:r w:rsidRPr="00C3105B">
        <w:rPr>
          <w:rFonts w:ascii="Arial"/>
          <w:color w:val="000000"/>
          <w:sz w:val="24"/>
          <w:szCs w:val="24"/>
        </w:rPr>
        <w:t>Відшкодування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поховання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ритуальних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05" w:name="207"/>
      <w:bookmarkEnd w:id="204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відшкодовує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вартість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поховання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ритуальних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проведення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поховання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затвердженого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30 </w:t>
      </w:r>
      <w:r w:rsidRPr="00C3105B">
        <w:rPr>
          <w:rFonts w:ascii="Arial"/>
          <w:color w:val="000000"/>
          <w:sz w:val="24"/>
          <w:szCs w:val="24"/>
        </w:rPr>
        <w:t>грудня</w:t>
      </w:r>
      <w:r w:rsidRPr="00C3105B">
        <w:rPr>
          <w:rFonts w:ascii="Arial"/>
          <w:color w:val="000000"/>
          <w:sz w:val="24"/>
          <w:szCs w:val="24"/>
        </w:rPr>
        <w:t xml:space="preserve"> 2022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1468.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06" w:name="208"/>
      <w:bookmarkEnd w:id="205"/>
      <w:proofErr w:type="gramStart"/>
      <w:r w:rsidRPr="00C3105B">
        <w:rPr>
          <w:rFonts w:ascii="Arial"/>
          <w:color w:val="000000"/>
          <w:sz w:val="24"/>
          <w:szCs w:val="24"/>
        </w:rPr>
        <w:t xml:space="preserve">2. </w:t>
      </w:r>
      <w:r w:rsidRPr="00C3105B">
        <w:rPr>
          <w:rFonts w:ascii="Arial"/>
          <w:color w:val="000000"/>
          <w:sz w:val="24"/>
          <w:szCs w:val="24"/>
        </w:rPr>
        <w:t>Витрати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поховання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провадяться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обставин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</w:t>
      </w:r>
      <w:r w:rsidRPr="00C3105B">
        <w:rPr>
          <w:rFonts w:ascii="Arial"/>
          <w:color w:val="000000"/>
          <w:sz w:val="24"/>
          <w:szCs w:val="24"/>
        </w:rPr>
        <w:t>ювання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отруєння</w:t>
      </w:r>
      <w:r w:rsidRPr="00C3105B">
        <w:rPr>
          <w:rFonts w:ascii="Arial"/>
          <w:color w:val="000000"/>
          <w:sz w:val="24"/>
          <w:szCs w:val="24"/>
        </w:rPr>
        <w:t xml:space="preserve"> / </w:t>
      </w:r>
      <w:r w:rsidRPr="00C3105B">
        <w:rPr>
          <w:rFonts w:ascii="Arial"/>
          <w:color w:val="000000"/>
          <w:sz w:val="24"/>
          <w:szCs w:val="24"/>
        </w:rPr>
        <w:t>аварії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перелік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додатку</w:t>
      </w:r>
      <w:r w:rsidRPr="00C3105B">
        <w:rPr>
          <w:rFonts w:ascii="Arial"/>
          <w:color w:val="000000"/>
          <w:sz w:val="24"/>
          <w:szCs w:val="24"/>
        </w:rPr>
        <w:t xml:space="preserve"> 10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розслідування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обліку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професійних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аварій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затвердженого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17 </w:t>
      </w:r>
      <w:r w:rsidRPr="00C3105B">
        <w:rPr>
          <w:rFonts w:ascii="Arial"/>
          <w:color w:val="000000"/>
          <w:sz w:val="24"/>
          <w:szCs w:val="24"/>
        </w:rPr>
        <w:t>квітня</w:t>
      </w:r>
      <w:r w:rsidRPr="00C3105B">
        <w:rPr>
          <w:rFonts w:ascii="Arial"/>
          <w:color w:val="000000"/>
          <w:sz w:val="24"/>
          <w:szCs w:val="24"/>
        </w:rPr>
        <w:t xml:space="preserve"> 2019 </w:t>
      </w:r>
      <w:r w:rsidRPr="00C3105B">
        <w:rPr>
          <w:rFonts w:ascii="Arial"/>
          <w:color w:val="000000"/>
          <w:sz w:val="24"/>
          <w:szCs w:val="24"/>
        </w:rPr>
        <w:t>ро</w:t>
      </w:r>
      <w:r w:rsidRPr="00C3105B">
        <w:rPr>
          <w:rFonts w:ascii="Arial"/>
          <w:color w:val="000000"/>
          <w:sz w:val="24"/>
          <w:szCs w:val="24"/>
        </w:rPr>
        <w:t>ку</w:t>
      </w:r>
      <w:r w:rsidRPr="00C3105B">
        <w:rPr>
          <w:rFonts w:ascii="Arial"/>
          <w:color w:val="000000"/>
          <w:sz w:val="24"/>
          <w:szCs w:val="24"/>
        </w:rPr>
        <w:t xml:space="preserve"> N 337.</w:t>
      </w:r>
      <w:proofErr w:type="gramEnd"/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07" w:name="209"/>
      <w:bookmarkEnd w:id="206"/>
      <w:r w:rsidRPr="00C3105B">
        <w:rPr>
          <w:rFonts w:ascii="Arial"/>
          <w:color w:val="000000"/>
          <w:sz w:val="24"/>
          <w:szCs w:val="24"/>
        </w:rPr>
        <w:t xml:space="preserve">3. </w:t>
      </w:r>
      <w:r w:rsidRPr="00C3105B">
        <w:rPr>
          <w:rFonts w:ascii="Arial"/>
          <w:color w:val="000000"/>
          <w:sz w:val="24"/>
          <w:szCs w:val="24"/>
        </w:rPr>
        <w:t>Організація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поховання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працівника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загинув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помер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лікарні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лікування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отриманої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травми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проводиться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страхувальником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08" w:name="210"/>
      <w:bookmarkEnd w:id="207"/>
      <w:proofErr w:type="gramStart"/>
      <w:r w:rsidRPr="00C3105B">
        <w:rPr>
          <w:rFonts w:ascii="Arial"/>
          <w:color w:val="000000"/>
          <w:sz w:val="24"/>
          <w:szCs w:val="24"/>
        </w:rPr>
        <w:t xml:space="preserve">4.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процедура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проведення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обліку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поховання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ци</w:t>
      </w:r>
      <w:r w:rsidRPr="00C3105B">
        <w:rPr>
          <w:rFonts w:ascii="Arial"/>
          <w:color w:val="000000"/>
          <w:sz w:val="24"/>
          <w:szCs w:val="24"/>
        </w:rPr>
        <w:t>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ритуальних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правління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30 </w:t>
      </w:r>
      <w:r w:rsidRPr="00C3105B">
        <w:rPr>
          <w:rFonts w:ascii="Arial"/>
          <w:color w:val="000000"/>
          <w:sz w:val="24"/>
          <w:szCs w:val="24"/>
        </w:rPr>
        <w:t>серпня</w:t>
      </w:r>
      <w:r w:rsidRPr="00C3105B">
        <w:rPr>
          <w:rFonts w:ascii="Arial"/>
          <w:color w:val="000000"/>
          <w:sz w:val="24"/>
          <w:szCs w:val="24"/>
        </w:rPr>
        <w:t xml:space="preserve"> 2023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34-1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процедуру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проведення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обліку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поховання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ритуальних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</w:t>
      </w:r>
      <w:r w:rsidRPr="00C3105B">
        <w:rPr>
          <w:rFonts w:ascii="Arial"/>
          <w:color w:val="000000"/>
          <w:sz w:val="24"/>
          <w:szCs w:val="24"/>
        </w:rPr>
        <w:t>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", </w:t>
      </w:r>
      <w:r w:rsidRPr="00C3105B">
        <w:rPr>
          <w:rFonts w:ascii="Arial"/>
          <w:color w:val="000000"/>
          <w:sz w:val="24"/>
          <w:szCs w:val="24"/>
        </w:rPr>
        <w:t>зареєстрованої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Міністерстві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юстиції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18 </w:t>
      </w:r>
      <w:r w:rsidRPr="00C3105B">
        <w:rPr>
          <w:rFonts w:ascii="Arial"/>
          <w:color w:val="000000"/>
          <w:sz w:val="24"/>
          <w:szCs w:val="24"/>
        </w:rPr>
        <w:t>вересня</w:t>
      </w:r>
      <w:r w:rsidRPr="00C3105B">
        <w:rPr>
          <w:rFonts w:ascii="Arial"/>
          <w:color w:val="000000"/>
          <w:sz w:val="24"/>
          <w:szCs w:val="24"/>
        </w:rPr>
        <w:t xml:space="preserve"> 2023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N 1638/40694.</w:t>
      </w:r>
      <w:proofErr w:type="gramEnd"/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09" w:name="211"/>
      <w:bookmarkEnd w:id="208"/>
      <w:r w:rsidRPr="00C3105B">
        <w:rPr>
          <w:rFonts w:ascii="Arial"/>
          <w:color w:val="000000"/>
          <w:sz w:val="24"/>
          <w:szCs w:val="24"/>
        </w:rPr>
        <w:t xml:space="preserve">5.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члена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застрахованого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здійснила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поховання</w:t>
      </w:r>
      <w:r w:rsidRPr="00C3105B">
        <w:rPr>
          <w:rFonts w:ascii="Arial"/>
          <w:color w:val="000000"/>
          <w:sz w:val="24"/>
          <w:szCs w:val="24"/>
        </w:rPr>
        <w:t>,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відшкодування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поховання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ритуальних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проводиться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підставі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C3105B">
        <w:rPr>
          <w:rFonts w:ascii="Arial"/>
          <w:color w:val="000000"/>
          <w:sz w:val="24"/>
          <w:szCs w:val="24"/>
        </w:rPr>
        <w:t>4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умови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довідок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рахунків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тощо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підтверджують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pStyle w:val="3"/>
        <w:spacing w:after="0"/>
        <w:jc w:val="center"/>
        <w:rPr>
          <w:sz w:val="24"/>
          <w:szCs w:val="24"/>
        </w:rPr>
      </w:pPr>
      <w:bookmarkStart w:id="210" w:name="212"/>
      <w:bookmarkEnd w:id="209"/>
      <w:r w:rsidRPr="00C3105B">
        <w:rPr>
          <w:rFonts w:ascii="Arial"/>
          <w:color w:val="000000"/>
          <w:sz w:val="24"/>
          <w:szCs w:val="24"/>
        </w:rPr>
        <w:t xml:space="preserve">XV.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11" w:name="213"/>
      <w:bookmarkEnd w:id="210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проводиться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12" w:name="214"/>
      <w:bookmarkEnd w:id="211"/>
      <w:proofErr w:type="gramStart"/>
      <w:r w:rsidRPr="00C3105B">
        <w:rPr>
          <w:rFonts w:ascii="Arial"/>
          <w:color w:val="000000"/>
          <w:sz w:val="24"/>
          <w:szCs w:val="24"/>
        </w:rPr>
        <w:t>у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зміни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ступеня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13" w:name="215"/>
      <w:bookmarkEnd w:id="212"/>
      <w:proofErr w:type="gramStart"/>
      <w:r w:rsidRPr="00C3105B">
        <w:rPr>
          <w:rFonts w:ascii="Arial"/>
          <w:color w:val="000000"/>
          <w:sz w:val="24"/>
          <w:szCs w:val="24"/>
        </w:rPr>
        <w:t>у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зміни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складу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померлого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14" w:name="216"/>
      <w:bookmarkEnd w:id="213"/>
      <w:proofErr w:type="gramStart"/>
      <w:r w:rsidRPr="00C3105B">
        <w:rPr>
          <w:rFonts w:ascii="Arial"/>
          <w:color w:val="000000"/>
          <w:sz w:val="24"/>
          <w:szCs w:val="24"/>
        </w:rPr>
        <w:t>щороку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01 </w:t>
      </w:r>
      <w:r w:rsidRPr="00C3105B">
        <w:rPr>
          <w:rFonts w:ascii="Arial"/>
          <w:color w:val="000000"/>
          <w:sz w:val="24"/>
          <w:szCs w:val="24"/>
        </w:rPr>
        <w:t>березня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коефіцієнт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враховує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показники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зростання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споживчих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цін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доходу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Україні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15" w:name="217"/>
      <w:bookmarkEnd w:id="214"/>
      <w:r w:rsidRPr="00C3105B">
        <w:rPr>
          <w:rFonts w:ascii="Arial"/>
          <w:color w:val="000000"/>
          <w:sz w:val="24"/>
          <w:szCs w:val="24"/>
        </w:rPr>
        <w:lastRenderedPageBreak/>
        <w:t xml:space="preserve">2. </w:t>
      </w:r>
      <w:r w:rsidRPr="00C3105B">
        <w:rPr>
          <w:rFonts w:ascii="Arial"/>
          <w:color w:val="000000"/>
          <w:sz w:val="24"/>
          <w:szCs w:val="24"/>
        </w:rPr>
        <w:t>Перерахований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зміни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ступеня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зміни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відсотка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проводиться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шляхом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відсоток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перерахунку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множенням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новий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відсотка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16" w:name="218"/>
      <w:bookmarkEnd w:id="215"/>
      <w:r w:rsidRPr="00C3105B">
        <w:rPr>
          <w:rFonts w:ascii="Arial"/>
          <w:color w:val="000000"/>
          <w:sz w:val="24"/>
          <w:szCs w:val="24"/>
        </w:rPr>
        <w:t xml:space="preserve">3.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</w:t>
      </w:r>
      <w:r w:rsidRPr="00C3105B">
        <w:rPr>
          <w:rFonts w:ascii="Arial"/>
          <w:color w:val="000000"/>
          <w:sz w:val="24"/>
          <w:szCs w:val="24"/>
        </w:rPr>
        <w:t>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зміни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складу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померлого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проводиться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випадках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17" w:name="219"/>
      <w:bookmarkEnd w:id="216"/>
      <w:proofErr w:type="gramStart"/>
      <w:r w:rsidRPr="00C3105B">
        <w:rPr>
          <w:rFonts w:ascii="Arial"/>
          <w:color w:val="000000"/>
          <w:sz w:val="24"/>
          <w:szCs w:val="24"/>
        </w:rPr>
        <w:t>народження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протягом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більш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десятимісячного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строку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18" w:name="220"/>
      <w:bookmarkEnd w:id="217"/>
      <w:proofErr w:type="gramStart"/>
      <w:r w:rsidRPr="00C3105B">
        <w:rPr>
          <w:rFonts w:ascii="Arial"/>
          <w:color w:val="000000"/>
          <w:sz w:val="24"/>
          <w:szCs w:val="24"/>
        </w:rPr>
        <w:t>смерті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померлого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19" w:name="221"/>
      <w:bookmarkEnd w:id="218"/>
      <w:proofErr w:type="gramStart"/>
      <w:r w:rsidRPr="00C3105B">
        <w:rPr>
          <w:rFonts w:ascii="Arial"/>
          <w:color w:val="000000"/>
          <w:sz w:val="24"/>
          <w:szCs w:val="24"/>
        </w:rPr>
        <w:t>працевлаштування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доглядає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дітей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бр</w:t>
      </w:r>
      <w:r w:rsidRPr="00C3105B">
        <w:rPr>
          <w:rFonts w:ascii="Arial"/>
          <w:color w:val="000000"/>
          <w:sz w:val="24"/>
          <w:szCs w:val="24"/>
        </w:rPr>
        <w:t>атів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сестер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онуків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досягли</w:t>
      </w:r>
      <w:r w:rsidRPr="00C3105B">
        <w:rPr>
          <w:rFonts w:ascii="Arial"/>
          <w:color w:val="000000"/>
          <w:sz w:val="24"/>
          <w:szCs w:val="24"/>
        </w:rPr>
        <w:t xml:space="preserve"> 8-</w:t>
      </w:r>
      <w:r w:rsidRPr="00C3105B">
        <w:rPr>
          <w:rFonts w:ascii="Arial"/>
          <w:color w:val="000000"/>
          <w:sz w:val="24"/>
          <w:szCs w:val="24"/>
        </w:rPr>
        <w:t>річного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досягнення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дитиною</w:t>
      </w:r>
      <w:r w:rsidRPr="00C3105B">
        <w:rPr>
          <w:rFonts w:ascii="Arial"/>
          <w:color w:val="000000"/>
          <w:sz w:val="24"/>
          <w:szCs w:val="24"/>
        </w:rPr>
        <w:t xml:space="preserve"> 8-</w:t>
      </w:r>
      <w:r w:rsidRPr="00C3105B">
        <w:rPr>
          <w:rFonts w:ascii="Arial"/>
          <w:color w:val="000000"/>
          <w:sz w:val="24"/>
          <w:szCs w:val="24"/>
        </w:rPr>
        <w:t>річного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віку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20" w:name="222"/>
      <w:bookmarkEnd w:id="219"/>
      <w:proofErr w:type="gramStart"/>
      <w:r w:rsidRPr="00C3105B">
        <w:rPr>
          <w:rFonts w:ascii="Arial"/>
          <w:color w:val="000000"/>
          <w:sz w:val="24"/>
          <w:szCs w:val="24"/>
        </w:rPr>
        <w:t>досягнення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дитиною</w:t>
      </w:r>
      <w:r w:rsidRPr="00C3105B">
        <w:rPr>
          <w:rFonts w:ascii="Arial"/>
          <w:color w:val="000000"/>
          <w:sz w:val="24"/>
          <w:szCs w:val="24"/>
        </w:rPr>
        <w:t xml:space="preserve"> 18-</w:t>
      </w:r>
      <w:r w:rsidRPr="00C3105B">
        <w:rPr>
          <w:rFonts w:ascii="Arial"/>
          <w:color w:val="000000"/>
          <w:sz w:val="24"/>
          <w:szCs w:val="24"/>
        </w:rPr>
        <w:t>річного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крім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коли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повнолітня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здобувачем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освіти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денною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навчання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21" w:name="223"/>
      <w:bookmarkEnd w:id="220"/>
      <w:proofErr w:type="gramStart"/>
      <w:r w:rsidRPr="00C3105B">
        <w:rPr>
          <w:rFonts w:ascii="Arial"/>
          <w:color w:val="000000"/>
          <w:sz w:val="24"/>
          <w:szCs w:val="24"/>
        </w:rPr>
        <w:t>закінчення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навчання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повноліт</w:t>
      </w:r>
      <w:r w:rsidRPr="00C3105B">
        <w:rPr>
          <w:rFonts w:ascii="Arial"/>
          <w:color w:val="000000"/>
          <w:sz w:val="24"/>
          <w:szCs w:val="24"/>
        </w:rPr>
        <w:t>ньою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дитиною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здобувала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освіту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денною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навчання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досягнення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дитиною</w:t>
      </w:r>
      <w:r w:rsidRPr="00C3105B">
        <w:rPr>
          <w:rFonts w:ascii="Arial"/>
          <w:color w:val="000000"/>
          <w:sz w:val="24"/>
          <w:szCs w:val="24"/>
        </w:rPr>
        <w:t xml:space="preserve"> 23-</w:t>
      </w:r>
      <w:r w:rsidRPr="00C3105B">
        <w:rPr>
          <w:rFonts w:ascii="Arial"/>
          <w:color w:val="000000"/>
          <w:sz w:val="24"/>
          <w:szCs w:val="24"/>
        </w:rPr>
        <w:t>річного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віку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22" w:name="224"/>
      <w:bookmarkEnd w:id="221"/>
      <w:proofErr w:type="gramStart"/>
      <w:r w:rsidRPr="00C3105B">
        <w:rPr>
          <w:rFonts w:ascii="Arial"/>
          <w:color w:val="000000"/>
          <w:sz w:val="24"/>
          <w:szCs w:val="24"/>
        </w:rPr>
        <w:t>в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випадках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передбачених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законодавством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23" w:name="225"/>
      <w:bookmarkEnd w:id="222"/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зміни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складу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померлого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проводиться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урахуванням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положень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частини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сьомої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статті</w:t>
      </w:r>
      <w:r w:rsidRPr="00C3105B">
        <w:rPr>
          <w:rFonts w:ascii="Arial"/>
          <w:color w:val="000000"/>
          <w:sz w:val="24"/>
          <w:szCs w:val="24"/>
        </w:rPr>
        <w:t xml:space="preserve"> 36 </w:t>
      </w:r>
      <w:r w:rsidRPr="00C3105B">
        <w:rPr>
          <w:rFonts w:ascii="Arial"/>
          <w:color w:val="000000"/>
          <w:sz w:val="24"/>
          <w:szCs w:val="24"/>
        </w:rPr>
        <w:t>Закону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застосуванням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коефіцієнтів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перерахунку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частини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другої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статті</w:t>
      </w:r>
      <w:r w:rsidRPr="00C3105B">
        <w:rPr>
          <w:rFonts w:ascii="Arial"/>
          <w:color w:val="000000"/>
          <w:sz w:val="24"/>
          <w:szCs w:val="24"/>
        </w:rPr>
        <w:t xml:space="preserve"> 31 </w:t>
      </w:r>
      <w:r w:rsidRPr="00C3105B">
        <w:rPr>
          <w:rFonts w:ascii="Arial"/>
          <w:color w:val="000000"/>
          <w:sz w:val="24"/>
          <w:szCs w:val="24"/>
        </w:rPr>
        <w:t>Закону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24" w:name="226"/>
      <w:bookmarkEnd w:id="223"/>
      <w:r w:rsidRPr="00C3105B">
        <w:rPr>
          <w:rFonts w:ascii="Arial"/>
          <w:color w:val="000000"/>
          <w:sz w:val="24"/>
          <w:szCs w:val="24"/>
        </w:rPr>
        <w:t>Зміна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членам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</w:t>
      </w:r>
      <w:r w:rsidRPr="00C3105B">
        <w:rPr>
          <w:rFonts w:ascii="Arial"/>
          <w:color w:val="000000"/>
          <w:sz w:val="24"/>
          <w:szCs w:val="24"/>
        </w:rPr>
        <w:t>мерлого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припинення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виникнення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обставин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спричинили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зміну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припинення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25" w:name="227"/>
      <w:bookmarkEnd w:id="224"/>
      <w:r w:rsidRPr="00C3105B">
        <w:rPr>
          <w:rFonts w:ascii="Arial"/>
          <w:color w:val="000000"/>
          <w:sz w:val="24"/>
          <w:szCs w:val="24"/>
        </w:rPr>
        <w:t xml:space="preserve">4.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01 </w:t>
      </w:r>
      <w:r w:rsidRPr="00C3105B">
        <w:rPr>
          <w:rFonts w:ascii="Arial"/>
          <w:color w:val="000000"/>
          <w:sz w:val="24"/>
          <w:szCs w:val="24"/>
        </w:rPr>
        <w:t>березня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проводиться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автоматично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без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одержу</w:t>
      </w:r>
      <w:r w:rsidRPr="00C3105B">
        <w:rPr>
          <w:rFonts w:ascii="Arial"/>
          <w:color w:val="000000"/>
          <w:sz w:val="24"/>
          <w:szCs w:val="24"/>
        </w:rPr>
        <w:t>вача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шляхом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множення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отримує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потерпілий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особа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станом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01 </w:t>
      </w:r>
      <w:r w:rsidRPr="00C3105B">
        <w:rPr>
          <w:rFonts w:ascii="Arial"/>
          <w:color w:val="000000"/>
          <w:sz w:val="24"/>
          <w:szCs w:val="24"/>
        </w:rPr>
        <w:t>число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місяця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проводиться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перерахунок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коефіцієнт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затверджений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26" w:name="228"/>
      <w:bookmarkEnd w:id="225"/>
      <w:proofErr w:type="gramStart"/>
      <w:r w:rsidRPr="00C3105B">
        <w:rPr>
          <w:rFonts w:ascii="Arial"/>
          <w:color w:val="000000"/>
          <w:sz w:val="24"/>
          <w:szCs w:val="24"/>
        </w:rPr>
        <w:t>Коефіцієнт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перерахунку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відповідає</w:t>
      </w:r>
      <w:r w:rsidRPr="00C3105B">
        <w:rPr>
          <w:rFonts w:ascii="Arial"/>
          <w:color w:val="000000"/>
          <w:sz w:val="24"/>
          <w:szCs w:val="24"/>
        </w:rPr>
        <w:t xml:space="preserve"> 50 </w:t>
      </w:r>
      <w:r w:rsidRPr="00C3105B">
        <w:rPr>
          <w:rFonts w:ascii="Arial"/>
          <w:color w:val="000000"/>
          <w:sz w:val="24"/>
          <w:szCs w:val="24"/>
        </w:rPr>
        <w:t>відсоткам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показника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зростання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споживчих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цін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попередній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рік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50 </w:t>
      </w:r>
      <w:r w:rsidRPr="00C3105B">
        <w:rPr>
          <w:rFonts w:ascii="Arial"/>
          <w:color w:val="000000"/>
          <w:sz w:val="24"/>
          <w:szCs w:val="24"/>
        </w:rPr>
        <w:t>відсоткам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показника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зростання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доходу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сплачено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внески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визначеного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</w:t>
      </w:r>
      <w:r w:rsidRPr="00C3105B">
        <w:rPr>
          <w:rFonts w:ascii="Arial"/>
          <w:color w:val="000000"/>
          <w:sz w:val="24"/>
          <w:szCs w:val="24"/>
        </w:rPr>
        <w:t>раїни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</w:t>
      </w:r>
      <w:r w:rsidRPr="00C3105B">
        <w:rPr>
          <w:rFonts w:ascii="Arial"/>
          <w:color w:val="000000"/>
          <w:sz w:val="24"/>
          <w:szCs w:val="24"/>
        </w:rPr>
        <w:t xml:space="preserve">",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календарні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роки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передують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проводиться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збільшення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порівняно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трьома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календарними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роками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передують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попереднім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проводиться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збільшення</w:t>
      </w:r>
      <w:r w:rsidRPr="00C3105B">
        <w:rPr>
          <w:rFonts w:ascii="Arial"/>
          <w:color w:val="000000"/>
          <w:sz w:val="24"/>
          <w:szCs w:val="24"/>
        </w:rPr>
        <w:t>.</w:t>
      </w:r>
      <w:proofErr w:type="gramEnd"/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27" w:name="229"/>
      <w:bookmarkEnd w:id="226"/>
      <w:proofErr w:type="gramStart"/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наявності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фінансових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можливостей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бюджету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щорічного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збільшення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показника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доходу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застосовується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передбачений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абзацом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другим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пункту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бут</w:t>
      </w:r>
      <w:r w:rsidRPr="00C3105B">
        <w:rPr>
          <w:rFonts w:ascii="Arial"/>
          <w:color w:val="000000"/>
          <w:sz w:val="24"/>
          <w:szCs w:val="24"/>
        </w:rPr>
        <w:t>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збільшений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але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повинен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перевищувати</w:t>
      </w:r>
      <w:r w:rsidRPr="00C3105B">
        <w:rPr>
          <w:rFonts w:ascii="Arial"/>
          <w:color w:val="000000"/>
          <w:sz w:val="24"/>
          <w:szCs w:val="24"/>
        </w:rPr>
        <w:t xml:space="preserve"> 100 </w:t>
      </w:r>
      <w:r w:rsidRPr="00C3105B">
        <w:rPr>
          <w:rFonts w:ascii="Arial"/>
          <w:color w:val="000000"/>
          <w:sz w:val="24"/>
          <w:szCs w:val="24"/>
        </w:rPr>
        <w:t>відсотків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показника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зростання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доходу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сплачено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lastRenderedPageBreak/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внески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календарні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роки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передують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проводиться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збільшення</w:t>
      </w:r>
      <w:r w:rsidRPr="00C3105B">
        <w:rPr>
          <w:rFonts w:ascii="Arial"/>
          <w:color w:val="000000"/>
          <w:sz w:val="24"/>
          <w:szCs w:val="24"/>
        </w:rPr>
        <w:t>.</w:t>
      </w:r>
      <w:proofErr w:type="gramEnd"/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28" w:name="230"/>
      <w:bookmarkEnd w:id="227"/>
      <w:r w:rsidRPr="00C3105B">
        <w:rPr>
          <w:rFonts w:ascii="Arial"/>
          <w:color w:val="000000"/>
          <w:sz w:val="24"/>
          <w:szCs w:val="24"/>
        </w:rPr>
        <w:t>Визначена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раніше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</w:t>
      </w:r>
      <w:r w:rsidRPr="00C3105B">
        <w:rPr>
          <w:rFonts w:ascii="Arial"/>
          <w:color w:val="000000"/>
          <w:sz w:val="24"/>
          <w:szCs w:val="24"/>
        </w:rPr>
        <w:t>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підлягає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зменшенню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29" w:name="231"/>
      <w:bookmarkEnd w:id="228"/>
      <w:r w:rsidRPr="00C3105B">
        <w:rPr>
          <w:rFonts w:ascii="Arial"/>
          <w:color w:val="000000"/>
          <w:sz w:val="24"/>
          <w:szCs w:val="24"/>
        </w:rPr>
        <w:t>Максимальний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перевищувати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чотири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мінімальні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всіх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членів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- </w:t>
      </w:r>
      <w:r w:rsidRPr="00C3105B">
        <w:rPr>
          <w:rFonts w:ascii="Arial"/>
          <w:color w:val="000000"/>
          <w:sz w:val="24"/>
          <w:szCs w:val="24"/>
        </w:rPr>
        <w:t>семи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мінімальної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встановленої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pStyle w:val="3"/>
        <w:spacing w:after="0"/>
        <w:jc w:val="center"/>
        <w:rPr>
          <w:sz w:val="24"/>
          <w:szCs w:val="24"/>
        </w:rPr>
      </w:pPr>
      <w:bookmarkStart w:id="230" w:name="232"/>
      <w:bookmarkEnd w:id="229"/>
      <w:r w:rsidRPr="00C3105B">
        <w:rPr>
          <w:rFonts w:ascii="Arial"/>
          <w:color w:val="000000"/>
          <w:sz w:val="24"/>
          <w:szCs w:val="24"/>
        </w:rPr>
        <w:t xml:space="preserve">XVI. </w:t>
      </w:r>
      <w:r w:rsidRPr="00C3105B">
        <w:rPr>
          <w:rFonts w:ascii="Arial"/>
          <w:color w:val="000000"/>
          <w:sz w:val="24"/>
          <w:szCs w:val="24"/>
        </w:rPr>
        <w:t>Порядок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31" w:name="233"/>
      <w:bookmarkEnd w:id="230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Щомісячні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</w:t>
      </w:r>
      <w:r w:rsidRPr="00C3105B">
        <w:rPr>
          <w:rFonts w:ascii="Arial"/>
          <w:color w:val="000000"/>
          <w:sz w:val="24"/>
          <w:szCs w:val="24"/>
        </w:rPr>
        <w:t>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спричинили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здійснюються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32" w:name="234"/>
      <w:bookmarkEnd w:id="231"/>
      <w:proofErr w:type="gramStart"/>
      <w:r w:rsidRPr="00C3105B">
        <w:rPr>
          <w:rFonts w:ascii="Arial"/>
          <w:color w:val="000000"/>
          <w:sz w:val="24"/>
          <w:szCs w:val="24"/>
        </w:rPr>
        <w:t>потерпілому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</w:t>
      </w:r>
      <w:r w:rsidRPr="00C3105B">
        <w:rPr>
          <w:rFonts w:ascii="Arial"/>
          <w:color w:val="000000"/>
          <w:sz w:val="24"/>
          <w:szCs w:val="24"/>
        </w:rPr>
        <w:t>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33" w:name="235"/>
      <w:bookmarkEnd w:id="232"/>
      <w:proofErr w:type="gramStart"/>
      <w:r w:rsidRPr="00C3105B">
        <w:rPr>
          <w:rFonts w:ascii="Arial"/>
          <w:color w:val="000000"/>
          <w:sz w:val="24"/>
          <w:szCs w:val="24"/>
        </w:rPr>
        <w:t>особам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годувальника</w:t>
      </w:r>
      <w:r w:rsidRPr="00C3105B">
        <w:rPr>
          <w:rFonts w:ascii="Arial"/>
          <w:color w:val="000000"/>
          <w:sz w:val="24"/>
          <w:szCs w:val="24"/>
        </w:rPr>
        <w:t xml:space="preserve">, -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але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раніше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виникнення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34" w:name="236"/>
      <w:bookmarkEnd w:id="233"/>
      <w:r w:rsidRPr="00C3105B">
        <w:rPr>
          <w:rFonts w:ascii="Arial"/>
          <w:color w:val="000000"/>
          <w:sz w:val="24"/>
          <w:szCs w:val="24"/>
        </w:rPr>
        <w:t xml:space="preserve">2. </w:t>
      </w:r>
      <w:r w:rsidRPr="00C3105B">
        <w:rPr>
          <w:rFonts w:ascii="Arial"/>
          <w:color w:val="000000"/>
          <w:sz w:val="24"/>
          <w:szCs w:val="24"/>
        </w:rPr>
        <w:t>Одноразова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виплачується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місячний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>изначення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стійкої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місячний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його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35" w:name="237"/>
      <w:bookmarkEnd w:id="234"/>
      <w:r w:rsidRPr="00C3105B">
        <w:rPr>
          <w:rFonts w:ascii="Arial"/>
          <w:color w:val="000000"/>
          <w:sz w:val="24"/>
          <w:szCs w:val="24"/>
        </w:rPr>
        <w:t xml:space="preserve">3.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виключно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грошовій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зазначеним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фактичного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>живання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одержувача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межах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незалежно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задекларованого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зареєстрованого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місця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перебування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одержувача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36" w:name="238"/>
      <w:bookmarkEnd w:id="235"/>
      <w:r w:rsidRPr="00C3105B">
        <w:rPr>
          <w:rFonts w:ascii="Arial"/>
          <w:color w:val="000000"/>
          <w:sz w:val="24"/>
          <w:szCs w:val="24"/>
        </w:rPr>
        <w:t xml:space="preserve">4.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грошової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компенсації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догляду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вдома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грошової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компенсації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вартості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заходів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необхідних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натуральної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проводиться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N 438 </w:t>
      </w:r>
      <w:r w:rsidRPr="00C3105B">
        <w:rPr>
          <w:rFonts w:ascii="Arial"/>
          <w:color w:val="000000"/>
          <w:sz w:val="24"/>
          <w:szCs w:val="24"/>
        </w:rPr>
        <w:t>щомісяця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грошовій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йому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</w:t>
      </w:r>
      <w:r w:rsidRPr="00C3105B">
        <w:rPr>
          <w:rFonts w:ascii="Arial"/>
          <w:color w:val="000000"/>
          <w:sz w:val="24"/>
          <w:szCs w:val="24"/>
        </w:rPr>
        <w:t>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спосіб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обраний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37" w:name="239"/>
      <w:bookmarkEnd w:id="236"/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компенсації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юридичним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фізичним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підприємцям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надавачами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фізичним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</w:t>
      </w:r>
      <w:r w:rsidRPr="00C3105B">
        <w:rPr>
          <w:rFonts w:ascii="Arial"/>
          <w:color w:val="000000"/>
          <w:sz w:val="24"/>
          <w:szCs w:val="24"/>
        </w:rPr>
        <w:t>ьні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догляду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провадження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підприємницької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діяльності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основі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N 438.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38" w:name="240"/>
      <w:bookmarkEnd w:id="237"/>
      <w:proofErr w:type="gramStart"/>
      <w:r w:rsidRPr="00C3105B">
        <w:rPr>
          <w:rFonts w:ascii="Arial"/>
          <w:color w:val="000000"/>
          <w:sz w:val="24"/>
          <w:szCs w:val="24"/>
        </w:rPr>
        <w:t xml:space="preserve">5.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через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поточні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рахунки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банках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уповноваженими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організаціями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доставк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грошової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грошової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через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поточні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рахунки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банках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затвердженого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30 </w:t>
      </w:r>
      <w:r w:rsidRPr="00C3105B">
        <w:rPr>
          <w:rFonts w:ascii="Arial"/>
          <w:color w:val="000000"/>
          <w:sz w:val="24"/>
          <w:szCs w:val="24"/>
        </w:rPr>
        <w:t>серпня</w:t>
      </w:r>
      <w:r w:rsidRPr="00C3105B">
        <w:rPr>
          <w:rFonts w:ascii="Arial"/>
          <w:color w:val="000000"/>
          <w:sz w:val="24"/>
          <w:szCs w:val="24"/>
        </w:rPr>
        <w:t xml:space="preserve"> 1999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1596 (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редакції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22 </w:t>
      </w:r>
      <w:r w:rsidRPr="00C3105B">
        <w:rPr>
          <w:rFonts w:ascii="Arial"/>
          <w:color w:val="000000"/>
          <w:sz w:val="24"/>
          <w:szCs w:val="24"/>
        </w:rPr>
        <w:t>вересня</w:t>
      </w:r>
      <w:r w:rsidRPr="00C3105B">
        <w:rPr>
          <w:rFonts w:ascii="Arial"/>
          <w:color w:val="000000"/>
          <w:sz w:val="24"/>
          <w:szCs w:val="24"/>
        </w:rPr>
        <w:t xml:space="preserve"> 2016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662),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доставки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грошової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допомоги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фактичного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одержувачів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межах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організаціями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lastRenderedPageBreak/>
        <w:t>здійснюють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доставку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затвердженого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1</w:t>
      </w:r>
      <w:r w:rsidRPr="00C3105B">
        <w:rPr>
          <w:rFonts w:ascii="Arial"/>
          <w:color w:val="000000"/>
          <w:sz w:val="24"/>
          <w:szCs w:val="24"/>
        </w:rPr>
        <w:t xml:space="preserve">6 </w:t>
      </w:r>
      <w:r w:rsidRPr="00C3105B">
        <w:rPr>
          <w:rFonts w:ascii="Arial"/>
          <w:color w:val="000000"/>
          <w:sz w:val="24"/>
          <w:szCs w:val="24"/>
        </w:rPr>
        <w:t>грудня</w:t>
      </w:r>
      <w:r w:rsidRPr="00C3105B">
        <w:rPr>
          <w:rFonts w:ascii="Arial"/>
          <w:color w:val="000000"/>
          <w:sz w:val="24"/>
          <w:szCs w:val="24"/>
        </w:rPr>
        <w:t xml:space="preserve"> 2020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1279.</w:t>
      </w:r>
      <w:proofErr w:type="gramEnd"/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39" w:name="241"/>
      <w:bookmarkEnd w:id="238"/>
      <w:r w:rsidRPr="00C3105B">
        <w:rPr>
          <w:rFonts w:ascii="Arial"/>
          <w:color w:val="000000"/>
          <w:sz w:val="24"/>
          <w:szCs w:val="24"/>
        </w:rPr>
        <w:t xml:space="preserve">6. </w:t>
      </w:r>
      <w:r w:rsidRPr="00C3105B">
        <w:rPr>
          <w:rFonts w:ascii="Arial"/>
          <w:color w:val="000000"/>
          <w:sz w:val="24"/>
          <w:szCs w:val="24"/>
        </w:rPr>
        <w:t>Нарахована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включається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пізніше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місяця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прийняття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рішення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продовження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поновлення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Розподіл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спрямування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коштів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фін</w:t>
      </w:r>
      <w:r w:rsidRPr="00C3105B">
        <w:rPr>
          <w:rFonts w:ascii="Arial"/>
          <w:color w:val="000000"/>
          <w:sz w:val="24"/>
          <w:szCs w:val="24"/>
        </w:rPr>
        <w:t>ансування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40" w:name="242"/>
      <w:bookmarkEnd w:id="239"/>
      <w:r w:rsidRPr="00C3105B">
        <w:rPr>
          <w:rFonts w:ascii="Arial"/>
          <w:color w:val="000000"/>
          <w:sz w:val="24"/>
          <w:szCs w:val="24"/>
        </w:rPr>
        <w:t xml:space="preserve">7.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але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своєчасно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одержані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особою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здійснюються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весь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минулий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але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більше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роки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одержанням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41" w:name="243"/>
      <w:bookmarkEnd w:id="240"/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>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своєчасно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виплачено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виплачується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обмеження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протягом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будь</w:t>
      </w:r>
      <w:r w:rsidRPr="00C3105B">
        <w:rPr>
          <w:rFonts w:ascii="Arial"/>
          <w:color w:val="000000"/>
          <w:sz w:val="24"/>
          <w:szCs w:val="24"/>
        </w:rPr>
        <w:t>-</w:t>
      </w:r>
      <w:r w:rsidRPr="00C3105B">
        <w:rPr>
          <w:rFonts w:ascii="Arial"/>
          <w:color w:val="000000"/>
          <w:sz w:val="24"/>
          <w:szCs w:val="24"/>
        </w:rPr>
        <w:t>якого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строку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підля</w:t>
      </w:r>
      <w:r w:rsidRPr="00C3105B">
        <w:rPr>
          <w:rFonts w:ascii="Arial"/>
          <w:color w:val="000000"/>
          <w:sz w:val="24"/>
          <w:szCs w:val="24"/>
        </w:rPr>
        <w:t>гає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коригуванню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підвищенням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цін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споживчі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товари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встановленому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статтею</w:t>
      </w:r>
      <w:r w:rsidRPr="00C3105B">
        <w:rPr>
          <w:rFonts w:ascii="Arial"/>
          <w:color w:val="000000"/>
          <w:sz w:val="24"/>
          <w:szCs w:val="24"/>
        </w:rPr>
        <w:t xml:space="preserve"> 34 </w:t>
      </w:r>
      <w:r w:rsidRPr="00C3105B">
        <w:rPr>
          <w:rFonts w:ascii="Arial"/>
          <w:color w:val="000000"/>
          <w:sz w:val="24"/>
          <w:szCs w:val="24"/>
        </w:rPr>
        <w:t>Закону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оплату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праці</w:t>
      </w:r>
      <w:r w:rsidRPr="00C3105B">
        <w:rPr>
          <w:rFonts w:ascii="Arial"/>
          <w:color w:val="000000"/>
          <w:sz w:val="24"/>
          <w:szCs w:val="24"/>
        </w:rPr>
        <w:t>".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42" w:name="244"/>
      <w:bookmarkEnd w:id="241"/>
      <w:r w:rsidRPr="00C3105B">
        <w:rPr>
          <w:rFonts w:ascii="Arial"/>
          <w:color w:val="000000"/>
          <w:sz w:val="24"/>
          <w:szCs w:val="24"/>
        </w:rPr>
        <w:t xml:space="preserve">8.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неодержання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протягом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шести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місяців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підряд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продовжується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ясування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причин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неодержання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одержувача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додатка</w:t>
      </w:r>
      <w:r w:rsidRPr="00C3105B">
        <w:rPr>
          <w:rFonts w:ascii="Arial"/>
          <w:color w:val="000000"/>
          <w:sz w:val="24"/>
          <w:szCs w:val="24"/>
        </w:rPr>
        <w:t xml:space="preserve"> 5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43" w:name="245"/>
      <w:bookmarkEnd w:id="242"/>
      <w:r w:rsidRPr="00C3105B">
        <w:rPr>
          <w:rFonts w:ascii="Arial"/>
          <w:color w:val="000000"/>
          <w:sz w:val="24"/>
          <w:szCs w:val="24"/>
        </w:rPr>
        <w:t xml:space="preserve">9.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будинках</w:t>
      </w:r>
      <w:r w:rsidRPr="00C3105B">
        <w:rPr>
          <w:rFonts w:ascii="Arial"/>
          <w:color w:val="000000"/>
          <w:sz w:val="24"/>
          <w:szCs w:val="24"/>
        </w:rPr>
        <w:t>-</w:t>
      </w:r>
      <w:r w:rsidRPr="00C3105B">
        <w:rPr>
          <w:rFonts w:ascii="Arial"/>
          <w:color w:val="000000"/>
          <w:sz w:val="24"/>
          <w:szCs w:val="24"/>
        </w:rPr>
        <w:t>інтернатах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громадян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похилого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інвалідністю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пансіонатах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ветеранів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війни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праці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далі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установа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щомісячні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перераховуються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рахунок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зазначених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При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різниці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між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вартістю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але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менше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ніж</w:t>
      </w:r>
      <w:r w:rsidRPr="00C3105B">
        <w:rPr>
          <w:rFonts w:ascii="Arial"/>
          <w:color w:val="000000"/>
          <w:sz w:val="24"/>
          <w:szCs w:val="24"/>
        </w:rPr>
        <w:t xml:space="preserve"> 25 </w:t>
      </w:r>
      <w:r w:rsidRPr="00C3105B">
        <w:rPr>
          <w:rFonts w:ascii="Arial"/>
          <w:color w:val="000000"/>
          <w:sz w:val="24"/>
          <w:szCs w:val="24"/>
        </w:rPr>
        <w:t>відсотків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>траченої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здійснюється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пункту</w:t>
      </w:r>
      <w:r w:rsidRPr="00C3105B">
        <w:rPr>
          <w:rFonts w:ascii="Arial"/>
          <w:color w:val="000000"/>
          <w:sz w:val="24"/>
          <w:szCs w:val="24"/>
        </w:rPr>
        <w:t xml:space="preserve"> 3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розділу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44" w:name="246"/>
      <w:bookmarkEnd w:id="243"/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втраченого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адміністрація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надсилає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триденний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взяття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обліку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місцезнаходженням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45" w:name="247"/>
      <w:bookmarkEnd w:id="244"/>
      <w:proofErr w:type="gramStart"/>
      <w:r w:rsidRPr="00C3105B">
        <w:rPr>
          <w:rFonts w:ascii="Arial"/>
          <w:color w:val="000000"/>
          <w:sz w:val="24"/>
          <w:szCs w:val="24"/>
        </w:rPr>
        <w:t>повідомлення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реквізити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коштів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установі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46" w:name="248"/>
      <w:bookmarkEnd w:id="245"/>
      <w:proofErr w:type="gramStart"/>
      <w:r w:rsidRPr="00C3105B">
        <w:rPr>
          <w:rFonts w:ascii="Arial"/>
          <w:color w:val="000000"/>
          <w:sz w:val="24"/>
          <w:szCs w:val="24"/>
        </w:rPr>
        <w:t>довідку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вартість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установі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47" w:name="249"/>
      <w:bookmarkEnd w:id="246"/>
      <w:r w:rsidRPr="00C3105B">
        <w:rPr>
          <w:rFonts w:ascii="Arial"/>
          <w:color w:val="000000"/>
          <w:sz w:val="24"/>
          <w:szCs w:val="24"/>
        </w:rPr>
        <w:t>Орган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місцезнаходженням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бере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облік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справу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коштів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01 </w:t>
      </w:r>
      <w:r w:rsidRPr="00C3105B">
        <w:rPr>
          <w:rFonts w:ascii="Arial"/>
          <w:color w:val="000000"/>
          <w:sz w:val="24"/>
          <w:szCs w:val="24"/>
        </w:rPr>
        <w:t>числа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місяця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наступного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датою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надход</w:t>
      </w:r>
      <w:r w:rsidRPr="00C3105B">
        <w:rPr>
          <w:rFonts w:ascii="Arial"/>
          <w:color w:val="000000"/>
          <w:sz w:val="24"/>
          <w:szCs w:val="24"/>
        </w:rPr>
        <w:t>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повідомлення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проводилося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проводилось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місяці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коштів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починається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але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раніше</w:t>
      </w:r>
      <w:r w:rsidRPr="00C3105B">
        <w:rPr>
          <w:rFonts w:ascii="Arial"/>
          <w:color w:val="000000"/>
          <w:sz w:val="24"/>
          <w:szCs w:val="24"/>
        </w:rPr>
        <w:t xml:space="preserve"> 01 </w:t>
      </w:r>
      <w:r w:rsidRPr="00C3105B">
        <w:rPr>
          <w:rFonts w:ascii="Arial"/>
          <w:color w:val="000000"/>
          <w:sz w:val="24"/>
          <w:szCs w:val="24"/>
        </w:rPr>
        <w:t>числа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місяця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>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місяцем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було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нарахування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Одночасно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перерахуванням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коштів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надсилаються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списки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48" w:name="250"/>
      <w:bookmarkEnd w:id="247"/>
      <w:proofErr w:type="gramStart"/>
      <w:r w:rsidRPr="00C3105B">
        <w:rPr>
          <w:rFonts w:ascii="Arial"/>
          <w:color w:val="000000"/>
          <w:sz w:val="24"/>
          <w:szCs w:val="24"/>
        </w:rPr>
        <w:lastRenderedPageBreak/>
        <w:t xml:space="preserve">10. </w:t>
      </w:r>
      <w:r w:rsidRPr="00C3105B">
        <w:rPr>
          <w:rFonts w:ascii="Arial"/>
          <w:color w:val="000000"/>
          <w:sz w:val="24"/>
          <w:szCs w:val="24"/>
        </w:rPr>
        <w:t>Адміністрація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канікулах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лікуванні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тимчасового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</w:t>
      </w:r>
      <w:r w:rsidRPr="00C3105B">
        <w:rPr>
          <w:rFonts w:ascii="Arial"/>
          <w:color w:val="000000"/>
          <w:sz w:val="24"/>
          <w:szCs w:val="24"/>
        </w:rPr>
        <w:t>еміщення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евакуації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надзвичайного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воєнного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стану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окремих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місцевостях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надсилає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триденний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вибуття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копію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наказу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витягу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наказу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зазначенням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місцезнаходженням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видає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розпорядження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припинення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частини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весь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період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відсутності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вибуття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включно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подальшою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розмірі</w:t>
      </w:r>
      <w:r w:rsidRPr="00C3105B">
        <w:rPr>
          <w:rFonts w:ascii="Arial"/>
          <w:color w:val="000000"/>
          <w:sz w:val="24"/>
          <w:szCs w:val="24"/>
        </w:rPr>
        <w:t>.</w:t>
      </w:r>
      <w:proofErr w:type="gramEnd"/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49" w:name="251"/>
      <w:bookmarkEnd w:id="248"/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неможливості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визначити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копії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наказу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витягу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наказу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лише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вибуття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</w:t>
      </w:r>
      <w:r w:rsidRPr="00C3105B">
        <w:rPr>
          <w:rFonts w:ascii="Arial"/>
          <w:color w:val="000000"/>
          <w:sz w:val="24"/>
          <w:szCs w:val="24"/>
        </w:rPr>
        <w:t>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іншої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50" w:name="252"/>
      <w:bookmarkEnd w:id="249"/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самовільного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вибуття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адміністрація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надсилає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триденний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вибуття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копію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наказу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витягу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наказу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зазначенням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</w:t>
      </w:r>
      <w:r w:rsidRPr="00C3105B">
        <w:rPr>
          <w:rFonts w:ascii="Arial"/>
          <w:color w:val="000000"/>
          <w:sz w:val="24"/>
          <w:szCs w:val="24"/>
        </w:rPr>
        <w:t>акої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місцезнаходженням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припиняє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частини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наступного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вибуття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При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повертає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раніше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перераховані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кошти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період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відсутності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метою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установленому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51" w:name="253"/>
      <w:bookmarkEnd w:id="250"/>
      <w:r w:rsidRPr="00C3105B">
        <w:rPr>
          <w:rFonts w:ascii="Arial"/>
          <w:color w:val="000000"/>
          <w:sz w:val="24"/>
          <w:szCs w:val="24"/>
        </w:rPr>
        <w:t xml:space="preserve">11.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адміністрація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надсилає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повідомлення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місцезнаходженням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повертає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частину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починаючи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днем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52" w:name="254"/>
      <w:bookmarkEnd w:id="251"/>
      <w:r w:rsidRPr="00C3105B">
        <w:rPr>
          <w:rFonts w:ascii="Arial"/>
          <w:color w:val="000000"/>
          <w:sz w:val="24"/>
          <w:szCs w:val="24"/>
        </w:rPr>
        <w:t xml:space="preserve">12.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зміни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вартості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адміністрація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05 </w:t>
      </w:r>
      <w:r w:rsidRPr="00C3105B">
        <w:rPr>
          <w:rFonts w:ascii="Arial"/>
          <w:color w:val="000000"/>
          <w:sz w:val="24"/>
          <w:szCs w:val="24"/>
        </w:rPr>
        <w:t>числа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місяця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місяцем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відбулася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зміна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подає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</w:t>
      </w:r>
      <w:r w:rsidRPr="00C3105B">
        <w:rPr>
          <w:rFonts w:ascii="Arial"/>
          <w:color w:val="000000"/>
          <w:sz w:val="24"/>
          <w:szCs w:val="24"/>
        </w:rPr>
        <w:t>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місцезнаходженням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довідку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вартість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підставі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проводиться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перерахунок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частини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перераховується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рахунок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При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кошти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перерахо</w:t>
      </w:r>
      <w:r w:rsidRPr="00C3105B">
        <w:rPr>
          <w:rFonts w:ascii="Arial"/>
          <w:color w:val="000000"/>
          <w:sz w:val="24"/>
          <w:szCs w:val="24"/>
        </w:rPr>
        <w:t>вуються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органом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01 </w:t>
      </w:r>
      <w:r w:rsidRPr="00C3105B">
        <w:rPr>
          <w:rFonts w:ascii="Arial"/>
          <w:color w:val="000000"/>
          <w:sz w:val="24"/>
          <w:szCs w:val="24"/>
        </w:rPr>
        <w:t>числа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наступного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місяця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надходження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зазначеної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довідки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53" w:name="255"/>
      <w:bookmarkEnd w:id="252"/>
      <w:r w:rsidRPr="00C3105B">
        <w:rPr>
          <w:rFonts w:ascii="Arial"/>
          <w:color w:val="000000"/>
          <w:sz w:val="24"/>
          <w:szCs w:val="24"/>
        </w:rPr>
        <w:t xml:space="preserve">13.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члени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зазначені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частині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другій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статті</w:t>
      </w:r>
      <w:r w:rsidRPr="00C3105B">
        <w:rPr>
          <w:rFonts w:ascii="Arial"/>
          <w:color w:val="000000"/>
          <w:sz w:val="24"/>
          <w:szCs w:val="24"/>
        </w:rPr>
        <w:t xml:space="preserve"> 35 </w:t>
      </w:r>
      <w:r w:rsidRPr="00C3105B">
        <w:rPr>
          <w:rFonts w:ascii="Arial"/>
          <w:color w:val="000000"/>
          <w:sz w:val="24"/>
          <w:szCs w:val="24"/>
        </w:rPr>
        <w:t>Закон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сума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сплачується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: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утриманні</w:t>
      </w:r>
      <w:r w:rsidRPr="00C3105B">
        <w:rPr>
          <w:rFonts w:ascii="Arial"/>
          <w:color w:val="000000"/>
          <w:sz w:val="24"/>
          <w:szCs w:val="24"/>
        </w:rPr>
        <w:t xml:space="preserve">, - </w:t>
      </w:r>
      <w:r w:rsidRPr="00C3105B">
        <w:rPr>
          <w:rFonts w:ascii="Arial"/>
          <w:color w:val="000000"/>
          <w:sz w:val="24"/>
          <w:szCs w:val="24"/>
        </w:rPr>
        <w:t>чверть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двох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третина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трьох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більше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половина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Частина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залишається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вирахува</w:t>
      </w:r>
      <w:r w:rsidRPr="00C3105B">
        <w:rPr>
          <w:rFonts w:ascii="Arial"/>
          <w:color w:val="000000"/>
          <w:sz w:val="24"/>
          <w:szCs w:val="24"/>
        </w:rPr>
        <w:t>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вартості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але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менше</w:t>
      </w:r>
      <w:r w:rsidRPr="00C3105B">
        <w:rPr>
          <w:rFonts w:ascii="Arial"/>
          <w:color w:val="000000"/>
          <w:sz w:val="24"/>
          <w:szCs w:val="24"/>
        </w:rPr>
        <w:t xml:space="preserve"> 25 </w:t>
      </w:r>
      <w:r w:rsidRPr="00C3105B">
        <w:rPr>
          <w:rFonts w:ascii="Arial"/>
          <w:color w:val="000000"/>
          <w:sz w:val="24"/>
          <w:szCs w:val="24"/>
        </w:rPr>
        <w:t>відсотків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виплачується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54" w:name="256"/>
      <w:bookmarkEnd w:id="253"/>
      <w:r w:rsidRPr="00C3105B">
        <w:rPr>
          <w:rFonts w:ascii="Arial"/>
          <w:color w:val="000000"/>
          <w:sz w:val="24"/>
          <w:szCs w:val="24"/>
        </w:rPr>
        <w:t>Форма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частини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наведена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додатку</w:t>
      </w:r>
      <w:r w:rsidRPr="00C3105B">
        <w:rPr>
          <w:rFonts w:ascii="Arial"/>
          <w:color w:val="000000"/>
          <w:sz w:val="24"/>
          <w:szCs w:val="24"/>
        </w:rPr>
        <w:t xml:space="preserve"> 5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55" w:name="257"/>
      <w:bookmarkEnd w:id="254"/>
      <w:r w:rsidRPr="00C3105B">
        <w:rPr>
          <w:rFonts w:ascii="Arial"/>
          <w:color w:val="000000"/>
          <w:sz w:val="24"/>
          <w:szCs w:val="24"/>
        </w:rPr>
        <w:lastRenderedPageBreak/>
        <w:t xml:space="preserve">14.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</w:t>
      </w:r>
      <w:r w:rsidRPr="00C3105B">
        <w:rPr>
          <w:rFonts w:ascii="Arial"/>
          <w:color w:val="000000"/>
          <w:sz w:val="24"/>
          <w:szCs w:val="24"/>
        </w:rPr>
        <w:t>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дитячому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будинку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інтернатному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закладі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то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перераховується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рахунок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банку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56" w:name="258"/>
      <w:bookmarkEnd w:id="255"/>
      <w:r w:rsidRPr="00C3105B">
        <w:rPr>
          <w:rFonts w:ascii="Arial"/>
          <w:color w:val="000000"/>
          <w:sz w:val="24"/>
          <w:szCs w:val="24"/>
        </w:rPr>
        <w:t xml:space="preserve">15.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засудженим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позбавлення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волі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призначених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</w:t>
      </w:r>
      <w:r w:rsidRPr="00C3105B">
        <w:rPr>
          <w:rFonts w:ascii="Arial"/>
          <w:color w:val="000000"/>
          <w:sz w:val="24"/>
          <w:szCs w:val="24"/>
        </w:rPr>
        <w:t>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рахунок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відбування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покарання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виплачуються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йому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звільнення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позбавлення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волі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одержують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57" w:name="259"/>
      <w:bookmarkEnd w:id="256"/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одержувача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відбува</w:t>
      </w:r>
      <w:r w:rsidRPr="00C3105B">
        <w:rPr>
          <w:rFonts w:ascii="Arial"/>
          <w:color w:val="000000"/>
          <w:sz w:val="24"/>
          <w:szCs w:val="24"/>
        </w:rPr>
        <w:t>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покарання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вигляді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позбавлення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волі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його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частина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виплачується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: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утриманні</w:t>
      </w:r>
      <w:r w:rsidRPr="00C3105B">
        <w:rPr>
          <w:rFonts w:ascii="Arial"/>
          <w:color w:val="000000"/>
          <w:sz w:val="24"/>
          <w:szCs w:val="24"/>
        </w:rPr>
        <w:t xml:space="preserve">, - </w:t>
      </w:r>
      <w:r w:rsidRPr="00C3105B">
        <w:rPr>
          <w:rFonts w:ascii="Arial"/>
          <w:color w:val="000000"/>
          <w:sz w:val="24"/>
          <w:szCs w:val="24"/>
        </w:rPr>
        <w:t>чверть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двох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третина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трьох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біль</w:t>
      </w:r>
      <w:r w:rsidRPr="00C3105B">
        <w:rPr>
          <w:rFonts w:ascii="Arial"/>
          <w:color w:val="000000"/>
          <w:sz w:val="24"/>
          <w:szCs w:val="24"/>
        </w:rPr>
        <w:t>ше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половина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58" w:name="260"/>
      <w:bookmarkEnd w:id="257"/>
      <w:r w:rsidRPr="00C3105B">
        <w:rPr>
          <w:rFonts w:ascii="Arial"/>
          <w:color w:val="000000"/>
          <w:sz w:val="24"/>
          <w:szCs w:val="24"/>
        </w:rPr>
        <w:t>Форма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частини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наведена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додатку</w:t>
      </w:r>
      <w:r w:rsidRPr="00C3105B">
        <w:rPr>
          <w:rFonts w:ascii="Arial"/>
          <w:color w:val="000000"/>
          <w:sz w:val="24"/>
          <w:szCs w:val="24"/>
        </w:rPr>
        <w:t xml:space="preserve"> 5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59" w:name="261"/>
      <w:bookmarkEnd w:id="258"/>
      <w:r w:rsidRPr="00C3105B">
        <w:rPr>
          <w:rFonts w:ascii="Arial"/>
          <w:color w:val="000000"/>
          <w:sz w:val="24"/>
          <w:szCs w:val="24"/>
        </w:rPr>
        <w:t xml:space="preserve">16. </w:t>
      </w:r>
      <w:r w:rsidRPr="00C3105B">
        <w:rPr>
          <w:rFonts w:ascii="Arial"/>
          <w:color w:val="000000"/>
          <w:sz w:val="24"/>
          <w:szCs w:val="24"/>
        </w:rPr>
        <w:t>Суми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одержані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рахунок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особою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можуть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органом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рішення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прийнято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підставі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підроблених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завідомо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неправдиві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відомості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також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допущено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помилку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впливає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</w:t>
      </w:r>
      <w:r w:rsidRPr="00C3105B">
        <w:rPr>
          <w:rFonts w:ascii="Arial"/>
          <w:color w:val="000000"/>
          <w:sz w:val="24"/>
          <w:szCs w:val="24"/>
        </w:rPr>
        <w:t>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60" w:name="262"/>
      <w:bookmarkEnd w:id="259"/>
      <w:r w:rsidRPr="00C3105B">
        <w:rPr>
          <w:rFonts w:ascii="Arial"/>
          <w:color w:val="000000"/>
          <w:sz w:val="24"/>
          <w:szCs w:val="24"/>
        </w:rPr>
        <w:t>Повернення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зайво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проводиться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підставі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рішення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61" w:name="263"/>
      <w:bookmarkEnd w:id="260"/>
      <w:r w:rsidRPr="00C3105B">
        <w:rPr>
          <w:rFonts w:ascii="Arial"/>
          <w:color w:val="000000"/>
          <w:sz w:val="24"/>
          <w:szCs w:val="24"/>
        </w:rPr>
        <w:t>При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кожній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перевищувати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двадцяти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відсотків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Відсоток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надміру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отриманих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збільшений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згодою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одержувача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62" w:name="264"/>
      <w:bookmarkEnd w:id="261"/>
      <w:r w:rsidRPr="00C3105B">
        <w:rPr>
          <w:rFonts w:ascii="Arial"/>
          <w:color w:val="000000"/>
          <w:sz w:val="24"/>
          <w:szCs w:val="24"/>
        </w:rPr>
        <w:t xml:space="preserve">17. </w:t>
      </w:r>
      <w:r w:rsidRPr="00C3105B">
        <w:rPr>
          <w:rFonts w:ascii="Arial"/>
          <w:color w:val="000000"/>
          <w:sz w:val="24"/>
          <w:szCs w:val="24"/>
        </w:rPr>
        <w:t>Відрахування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провадяться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установленому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підставі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виконавців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судових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рішень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виконавчих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написів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нотаріусів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рішень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виконання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провадиться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встановленому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виконання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судових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рішень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63" w:name="265"/>
      <w:bookmarkEnd w:id="262"/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боржника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</w:t>
      </w:r>
      <w:r w:rsidRPr="00C3105B">
        <w:rPr>
          <w:rFonts w:ascii="Arial"/>
          <w:color w:val="000000"/>
          <w:sz w:val="24"/>
          <w:szCs w:val="24"/>
        </w:rPr>
        <w:t>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виконавчими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погашення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обсязі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заборгованості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64" w:name="266"/>
      <w:bookmarkEnd w:id="263"/>
      <w:proofErr w:type="gramStart"/>
      <w:r w:rsidRPr="00C3105B">
        <w:rPr>
          <w:rFonts w:ascii="Arial"/>
          <w:color w:val="000000"/>
          <w:sz w:val="24"/>
          <w:szCs w:val="24"/>
        </w:rPr>
        <w:t>у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стягнення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аліментів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відшкодування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шкоди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заподіяної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каліцтвом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іншим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ушкодженням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здоров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годувальника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майнової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мора</w:t>
      </w:r>
      <w:r w:rsidRPr="00C3105B">
        <w:rPr>
          <w:rFonts w:ascii="Arial"/>
          <w:color w:val="000000"/>
          <w:sz w:val="24"/>
          <w:szCs w:val="24"/>
        </w:rPr>
        <w:t>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шкоди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завданої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кримінальним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правопорушенням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суспільно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небезпечним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діянням</w:t>
      </w:r>
      <w:r w:rsidRPr="00C3105B">
        <w:rPr>
          <w:rFonts w:ascii="Arial"/>
          <w:color w:val="000000"/>
          <w:sz w:val="24"/>
          <w:szCs w:val="24"/>
        </w:rPr>
        <w:t xml:space="preserve">, - 50 </w:t>
      </w:r>
      <w:r w:rsidRPr="00C3105B">
        <w:rPr>
          <w:rFonts w:ascii="Arial"/>
          <w:color w:val="000000"/>
          <w:sz w:val="24"/>
          <w:szCs w:val="24"/>
        </w:rPr>
        <w:t>відсотків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65" w:name="267"/>
      <w:bookmarkEnd w:id="264"/>
      <w:proofErr w:type="gramStart"/>
      <w:r w:rsidRPr="00C3105B">
        <w:rPr>
          <w:rFonts w:ascii="Arial"/>
          <w:color w:val="000000"/>
          <w:sz w:val="24"/>
          <w:szCs w:val="24"/>
        </w:rPr>
        <w:t>за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видами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стягнень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передбачено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законом</w:t>
      </w:r>
      <w:r w:rsidRPr="00C3105B">
        <w:rPr>
          <w:rFonts w:ascii="Arial"/>
          <w:color w:val="000000"/>
          <w:sz w:val="24"/>
          <w:szCs w:val="24"/>
        </w:rPr>
        <w:t xml:space="preserve">, - 20 </w:t>
      </w:r>
      <w:r w:rsidRPr="00C3105B">
        <w:rPr>
          <w:rFonts w:ascii="Arial"/>
          <w:color w:val="000000"/>
          <w:sz w:val="24"/>
          <w:szCs w:val="24"/>
        </w:rPr>
        <w:t>відсотків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66" w:name="268"/>
      <w:bookmarkEnd w:id="265"/>
      <w:r w:rsidRPr="00C3105B">
        <w:rPr>
          <w:rFonts w:ascii="Arial"/>
          <w:color w:val="000000"/>
          <w:sz w:val="24"/>
          <w:szCs w:val="24"/>
        </w:rPr>
        <w:t>Відсоток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збільшений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згодою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одержувача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</w:t>
      </w:r>
      <w:r w:rsidRPr="00C3105B">
        <w:rPr>
          <w:rFonts w:ascii="Arial"/>
          <w:color w:val="000000"/>
          <w:sz w:val="24"/>
          <w:szCs w:val="24"/>
        </w:rPr>
        <w:t>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67" w:name="269"/>
      <w:bookmarkEnd w:id="266"/>
      <w:r w:rsidRPr="00C3105B">
        <w:rPr>
          <w:rFonts w:ascii="Arial"/>
          <w:color w:val="000000"/>
          <w:sz w:val="24"/>
          <w:szCs w:val="24"/>
        </w:rPr>
        <w:t xml:space="preserve">18.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припиняються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випадках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передбачених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статтею</w:t>
      </w:r>
      <w:r w:rsidRPr="00C3105B">
        <w:rPr>
          <w:rFonts w:ascii="Arial"/>
          <w:color w:val="000000"/>
          <w:sz w:val="24"/>
          <w:szCs w:val="24"/>
        </w:rPr>
        <w:t xml:space="preserve"> 40 </w:t>
      </w:r>
      <w:r w:rsidRPr="00C3105B">
        <w:rPr>
          <w:rFonts w:ascii="Arial"/>
          <w:color w:val="000000"/>
          <w:sz w:val="24"/>
          <w:szCs w:val="24"/>
        </w:rPr>
        <w:t>Закону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68" w:name="270"/>
      <w:bookmarkEnd w:id="267"/>
      <w:proofErr w:type="gramStart"/>
      <w:r w:rsidRPr="00C3105B">
        <w:rPr>
          <w:rFonts w:ascii="Arial"/>
          <w:color w:val="000000"/>
          <w:sz w:val="24"/>
          <w:szCs w:val="24"/>
        </w:rPr>
        <w:lastRenderedPageBreak/>
        <w:t>якщо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оформлено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виїзду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кордон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постійне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/ </w:t>
      </w:r>
      <w:r w:rsidRPr="00C3105B">
        <w:rPr>
          <w:rFonts w:ascii="Arial"/>
          <w:color w:val="000000"/>
          <w:sz w:val="24"/>
          <w:szCs w:val="24"/>
        </w:rPr>
        <w:t>залишення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постійне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кордоном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</w:t>
      </w:r>
      <w:r w:rsidRPr="00C3105B">
        <w:rPr>
          <w:rFonts w:ascii="Arial"/>
          <w:color w:val="000000"/>
          <w:sz w:val="24"/>
          <w:szCs w:val="24"/>
        </w:rPr>
        <w:t>дбачено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міжнародним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договором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згода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Верховною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Радою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69" w:name="271"/>
      <w:bookmarkEnd w:id="268"/>
      <w:proofErr w:type="gramStart"/>
      <w:r w:rsidRPr="00C3105B">
        <w:rPr>
          <w:rFonts w:ascii="Arial"/>
          <w:color w:val="000000"/>
          <w:sz w:val="24"/>
          <w:szCs w:val="24"/>
        </w:rPr>
        <w:t>на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весь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протягом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умови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частка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перевищує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вартість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</w:t>
      </w:r>
      <w:r w:rsidRPr="00C3105B">
        <w:rPr>
          <w:rFonts w:ascii="Arial"/>
          <w:color w:val="000000"/>
          <w:sz w:val="24"/>
          <w:szCs w:val="24"/>
        </w:rPr>
        <w:t>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70" w:name="272"/>
      <w:bookmarkEnd w:id="269"/>
      <w:proofErr w:type="gramStart"/>
      <w:r w:rsidRPr="00C3105B">
        <w:rPr>
          <w:rFonts w:ascii="Arial"/>
          <w:color w:val="000000"/>
          <w:sz w:val="24"/>
          <w:szCs w:val="24"/>
        </w:rPr>
        <w:t>якщо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ясувалося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підставі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містять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неправдиві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відомості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Сума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витрат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отримані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застрахованим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стягується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судовому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71" w:name="273"/>
      <w:bookmarkEnd w:id="270"/>
      <w:proofErr w:type="gramStart"/>
      <w:r w:rsidRPr="00C3105B">
        <w:rPr>
          <w:rFonts w:ascii="Arial"/>
          <w:color w:val="000000"/>
          <w:sz w:val="24"/>
          <w:szCs w:val="24"/>
        </w:rPr>
        <w:t>якщо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навмисного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наміру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заподіяння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собі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травми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72" w:name="274"/>
      <w:bookmarkEnd w:id="271"/>
      <w:proofErr w:type="gramStart"/>
      <w:r w:rsidRPr="00C3105B">
        <w:rPr>
          <w:rFonts w:ascii="Arial"/>
          <w:color w:val="000000"/>
          <w:sz w:val="24"/>
          <w:szCs w:val="24"/>
        </w:rPr>
        <w:t>якщо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ухиляється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реабілітації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сфері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охорони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здоров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реабілітації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виконує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правил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язаних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установленням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переглядом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обставин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страховог</w:t>
      </w:r>
      <w:r w:rsidRPr="00C3105B">
        <w:rPr>
          <w:rFonts w:ascii="Arial"/>
          <w:color w:val="000000"/>
          <w:sz w:val="24"/>
          <w:szCs w:val="24"/>
        </w:rPr>
        <w:t>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порушує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правила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поведінки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режим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перешкоджає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одужанню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73" w:name="275"/>
      <w:bookmarkEnd w:id="272"/>
      <w:proofErr w:type="gramStart"/>
      <w:r w:rsidRPr="00C3105B">
        <w:rPr>
          <w:rFonts w:ascii="Arial"/>
          <w:color w:val="000000"/>
          <w:sz w:val="24"/>
          <w:szCs w:val="24"/>
        </w:rPr>
        <w:t>у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одержувача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74" w:name="276"/>
      <w:bookmarkEnd w:id="273"/>
      <w:proofErr w:type="gramStart"/>
      <w:r w:rsidRPr="00C3105B">
        <w:rPr>
          <w:rFonts w:ascii="Arial"/>
          <w:color w:val="000000"/>
          <w:sz w:val="24"/>
          <w:szCs w:val="24"/>
        </w:rPr>
        <w:t>у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добровільної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відмови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</w:t>
      </w:r>
      <w:r w:rsidRPr="00C3105B">
        <w:rPr>
          <w:rFonts w:ascii="Arial"/>
          <w:color w:val="000000"/>
          <w:sz w:val="24"/>
          <w:szCs w:val="24"/>
        </w:rPr>
        <w:t>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75" w:name="277"/>
      <w:bookmarkEnd w:id="274"/>
      <w:proofErr w:type="gramStart"/>
      <w:r w:rsidRPr="00C3105B">
        <w:rPr>
          <w:rFonts w:ascii="Arial"/>
          <w:color w:val="000000"/>
          <w:sz w:val="24"/>
          <w:szCs w:val="24"/>
        </w:rPr>
        <w:t>в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випадках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передбачених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законом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76" w:name="278"/>
      <w:bookmarkEnd w:id="275"/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члени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території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випадках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передбачених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пунктами</w:t>
      </w:r>
      <w:r w:rsidRPr="00C3105B">
        <w:rPr>
          <w:rFonts w:ascii="Arial"/>
          <w:color w:val="000000"/>
          <w:sz w:val="24"/>
          <w:szCs w:val="24"/>
        </w:rPr>
        <w:t xml:space="preserve"> 1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5 </w:t>
      </w:r>
      <w:r w:rsidRPr="00C3105B">
        <w:rPr>
          <w:rFonts w:ascii="Arial"/>
          <w:color w:val="000000"/>
          <w:sz w:val="24"/>
          <w:szCs w:val="24"/>
        </w:rPr>
        <w:t>частини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першої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статті</w:t>
      </w:r>
      <w:r w:rsidRPr="00C3105B">
        <w:rPr>
          <w:rFonts w:ascii="Arial"/>
          <w:color w:val="000000"/>
          <w:sz w:val="24"/>
          <w:szCs w:val="24"/>
        </w:rPr>
        <w:t xml:space="preserve"> 40 </w:t>
      </w:r>
      <w:r w:rsidRPr="00C3105B">
        <w:rPr>
          <w:rFonts w:ascii="Arial"/>
          <w:color w:val="000000"/>
          <w:sz w:val="24"/>
          <w:szCs w:val="24"/>
        </w:rPr>
        <w:t>Закону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припиняєть</w:t>
      </w:r>
      <w:r w:rsidRPr="00C3105B">
        <w:rPr>
          <w:rFonts w:ascii="Arial"/>
          <w:color w:val="000000"/>
          <w:sz w:val="24"/>
          <w:szCs w:val="24"/>
        </w:rPr>
        <w:t>ся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лише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зменшується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перевищує</w:t>
      </w:r>
      <w:r w:rsidRPr="00C3105B">
        <w:rPr>
          <w:rFonts w:ascii="Arial"/>
          <w:color w:val="000000"/>
          <w:sz w:val="24"/>
          <w:szCs w:val="24"/>
        </w:rPr>
        <w:t xml:space="preserve"> 25 </w:t>
      </w:r>
      <w:r w:rsidRPr="00C3105B">
        <w:rPr>
          <w:rFonts w:ascii="Arial"/>
          <w:color w:val="000000"/>
          <w:sz w:val="24"/>
          <w:szCs w:val="24"/>
        </w:rPr>
        <w:t>відсотків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усієї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77" w:name="279"/>
      <w:bookmarkEnd w:id="276"/>
      <w:proofErr w:type="gramStart"/>
      <w:r w:rsidRPr="00C3105B">
        <w:rPr>
          <w:rFonts w:ascii="Arial"/>
          <w:color w:val="000000"/>
          <w:sz w:val="24"/>
          <w:szCs w:val="24"/>
        </w:rPr>
        <w:t xml:space="preserve">19.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припинення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виїздом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кордон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додаток</w:t>
      </w:r>
      <w:r w:rsidRPr="00C3105B">
        <w:rPr>
          <w:rFonts w:ascii="Arial"/>
          <w:color w:val="000000"/>
          <w:sz w:val="24"/>
          <w:szCs w:val="24"/>
        </w:rPr>
        <w:t xml:space="preserve"> 5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подається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паспорт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громадянина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виїзду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кордон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>ставлено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штамп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оформлення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виїзду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кордон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постійне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скріплений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печаткою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територіального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міграційної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служби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паспортний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іноземця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посвідчує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громадянства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витяг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реєстру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тер</w:t>
      </w:r>
      <w:r w:rsidRPr="00C3105B">
        <w:rPr>
          <w:rFonts w:ascii="Arial"/>
          <w:color w:val="000000"/>
          <w:sz w:val="24"/>
          <w:szCs w:val="24"/>
        </w:rPr>
        <w:t>иторіальної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громади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інформацією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зняття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задекларованого</w:t>
      </w:r>
      <w:r w:rsidRPr="00C3105B">
        <w:rPr>
          <w:rFonts w:ascii="Arial"/>
          <w:color w:val="000000"/>
          <w:sz w:val="24"/>
          <w:szCs w:val="24"/>
        </w:rPr>
        <w:t xml:space="preserve"> / </w:t>
      </w:r>
      <w:r w:rsidRPr="00C3105B">
        <w:rPr>
          <w:rFonts w:ascii="Arial"/>
          <w:color w:val="000000"/>
          <w:sz w:val="24"/>
          <w:szCs w:val="24"/>
        </w:rPr>
        <w:t>зареєстрованого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перебування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особи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оформленням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виїзду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кордон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постійне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/ </w:t>
      </w:r>
      <w:r w:rsidRPr="00C3105B">
        <w:rPr>
          <w:rFonts w:ascii="Arial"/>
          <w:color w:val="000000"/>
          <w:sz w:val="24"/>
          <w:szCs w:val="24"/>
        </w:rPr>
        <w:t>залишення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постійне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кордоном</w:t>
      </w:r>
      <w:r w:rsidRPr="00C3105B">
        <w:rPr>
          <w:rFonts w:ascii="Arial"/>
          <w:color w:val="000000"/>
          <w:sz w:val="24"/>
          <w:szCs w:val="24"/>
        </w:rPr>
        <w:t>.</w:t>
      </w:r>
      <w:proofErr w:type="gramEnd"/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78" w:name="280"/>
      <w:bookmarkEnd w:id="277"/>
      <w:proofErr w:type="gramStart"/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</w:t>
      </w:r>
      <w:r w:rsidRPr="00C3105B">
        <w:rPr>
          <w:rFonts w:ascii="Arial"/>
          <w:color w:val="000000"/>
          <w:sz w:val="24"/>
          <w:szCs w:val="24"/>
        </w:rPr>
        <w:t>жнародним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договором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згода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язковість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якого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Верховною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Радою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передбачено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виїхали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кордон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постійне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/ </w:t>
      </w:r>
      <w:r w:rsidRPr="00C3105B">
        <w:rPr>
          <w:rFonts w:ascii="Arial"/>
          <w:color w:val="000000"/>
          <w:sz w:val="24"/>
          <w:szCs w:val="24"/>
        </w:rPr>
        <w:t>залишення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постійне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кордоном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суми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визначені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цілі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переказуються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органом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призначених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спричинили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</w:t>
      </w:r>
      <w:r w:rsidRPr="00C3105B">
        <w:rPr>
          <w:rFonts w:ascii="Arial"/>
          <w:color w:val="000000"/>
          <w:sz w:val="24"/>
          <w:szCs w:val="24"/>
        </w:rPr>
        <w:t>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виїхали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межі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затвердженому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постановою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lastRenderedPageBreak/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09 </w:t>
      </w:r>
      <w:r w:rsidRPr="00C3105B">
        <w:rPr>
          <w:rFonts w:ascii="Arial"/>
          <w:color w:val="000000"/>
          <w:sz w:val="24"/>
          <w:szCs w:val="24"/>
        </w:rPr>
        <w:t>серпня</w:t>
      </w:r>
      <w:r w:rsidRPr="00C3105B">
        <w:rPr>
          <w:rFonts w:ascii="Arial"/>
          <w:color w:val="000000"/>
          <w:sz w:val="24"/>
          <w:szCs w:val="24"/>
        </w:rPr>
        <w:t xml:space="preserve"> 2001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998 (</w:t>
      </w:r>
      <w:r w:rsidRPr="00C3105B">
        <w:rPr>
          <w:rFonts w:ascii="Arial"/>
          <w:color w:val="000000"/>
          <w:sz w:val="24"/>
          <w:szCs w:val="24"/>
        </w:rPr>
        <w:t>далі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Порядок</w:t>
      </w:r>
      <w:r w:rsidRPr="00C3105B">
        <w:rPr>
          <w:rFonts w:ascii="Arial"/>
          <w:color w:val="000000"/>
          <w:sz w:val="24"/>
          <w:szCs w:val="24"/>
        </w:rPr>
        <w:t xml:space="preserve"> N 998),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міжнародним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договором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правила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>.</w:t>
      </w:r>
      <w:proofErr w:type="gramEnd"/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79" w:name="281"/>
      <w:bookmarkEnd w:id="278"/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</w:t>
      </w:r>
      <w:r w:rsidRPr="00C3105B">
        <w:rPr>
          <w:rFonts w:ascii="Arial"/>
          <w:color w:val="000000"/>
          <w:sz w:val="24"/>
          <w:szCs w:val="24"/>
        </w:rPr>
        <w:t>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неподання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щороку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грудні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передбачених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пунктом</w:t>
      </w:r>
      <w:r w:rsidRPr="00C3105B">
        <w:rPr>
          <w:rFonts w:ascii="Arial"/>
          <w:color w:val="000000"/>
          <w:sz w:val="24"/>
          <w:szCs w:val="24"/>
        </w:rPr>
        <w:t xml:space="preserve"> 6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 N 998, </w:t>
      </w:r>
      <w:r w:rsidRPr="00C3105B">
        <w:rPr>
          <w:rFonts w:ascii="Arial"/>
          <w:color w:val="000000"/>
          <w:sz w:val="24"/>
          <w:szCs w:val="24"/>
        </w:rPr>
        <w:t>якими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засвідчується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факт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живих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01 </w:t>
      </w:r>
      <w:r w:rsidRPr="00C3105B">
        <w:rPr>
          <w:rFonts w:ascii="Arial"/>
          <w:color w:val="000000"/>
          <w:sz w:val="24"/>
          <w:szCs w:val="24"/>
        </w:rPr>
        <w:t>січня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наступного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припиняються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надходження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надходження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часу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припинення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80" w:name="282"/>
      <w:bookmarkEnd w:id="279"/>
      <w:r w:rsidRPr="00C3105B">
        <w:rPr>
          <w:rFonts w:ascii="Arial"/>
          <w:color w:val="000000"/>
          <w:sz w:val="24"/>
          <w:szCs w:val="24"/>
        </w:rPr>
        <w:t xml:space="preserve">20. </w:t>
      </w:r>
      <w:r w:rsidRPr="00C3105B">
        <w:rPr>
          <w:rFonts w:ascii="Arial"/>
          <w:color w:val="000000"/>
          <w:sz w:val="24"/>
          <w:szCs w:val="24"/>
        </w:rPr>
        <w:t>Недоотримані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одержувача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виплачуються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одержувача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включно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81" w:name="283"/>
      <w:bookmarkEnd w:id="280"/>
      <w:r w:rsidRPr="00C3105B">
        <w:rPr>
          <w:rFonts w:ascii="Arial"/>
          <w:color w:val="000000"/>
          <w:sz w:val="24"/>
          <w:szCs w:val="24"/>
        </w:rPr>
        <w:t>Належні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</w:t>
      </w:r>
      <w:r w:rsidRPr="00C3105B">
        <w:rPr>
          <w:rFonts w:ascii="Arial"/>
          <w:color w:val="000000"/>
          <w:sz w:val="24"/>
          <w:szCs w:val="24"/>
        </w:rPr>
        <w:t>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своєчасно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виплачені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виплачуються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членам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їхніх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сімей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відсутності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включаються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складу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спадщини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Форма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недоотриману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наведена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додатку</w:t>
      </w:r>
      <w:r w:rsidRPr="00C3105B">
        <w:rPr>
          <w:rFonts w:ascii="Arial"/>
          <w:color w:val="000000"/>
          <w:sz w:val="24"/>
          <w:szCs w:val="24"/>
        </w:rPr>
        <w:t xml:space="preserve"> 5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цього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82" w:name="284"/>
      <w:bookmarkEnd w:id="281"/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недоотриманої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одержувача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свідоцтво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смерть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документи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підтверджують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родинні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стосунки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померлим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одержувача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документ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посвід</w:t>
      </w:r>
      <w:r w:rsidRPr="00C3105B">
        <w:rPr>
          <w:rFonts w:ascii="Arial"/>
          <w:color w:val="000000"/>
          <w:sz w:val="24"/>
          <w:szCs w:val="24"/>
        </w:rPr>
        <w:t>чує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заявника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83" w:name="285"/>
      <w:bookmarkEnd w:id="282"/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недоотриманої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ввійшла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складу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спадщини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незверненням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виплатою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вказаної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протягом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шести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місяців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відкриття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спадщини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</w:t>
      </w:r>
      <w:r w:rsidRPr="00C3105B">
        <w:rPr>
          <w:rFonts w:ascii="Arial"/>
          <w:color w:val="000000"/>
          <w:sz w:val="24"/>
          <w:szCs w:val="24"/>
        </w:rPr>
        <w:t>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посвідчує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заявника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свідоцтво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смерть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свідоцтво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спадщину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84" w:name="286"/>
      <w:bookmarkEnd w:id="283"/>
      <w:r w:rsidRPr="00C3105B">
        <w:rPr>
          <w:rFonts w:ascii="Arial"/>
          <w:color w:val="000000"/>
          <w:sz w:val="24"/>
          <w:szCs w:val="24"/>
        </w:rPr>
        <w:t xml:space="preserve">21.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внутрішньо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переміщеним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забезпечення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свобод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внутрішньо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</w:t>
      </w:r>
      <w:r w:rsidRPr="00C3105B">
        <w:rPr>
          <w:rFonts w:ascii="Arial"/>
          <w:color w:val="000000"/>
          <w:sz w:val="24"/>
          <w:szCs w:val="24"/>
        </w:rPr>
        <w:t>міщених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", </w:t>
      </w:r>
      <w:r w:rsidRPr="00C3105B">
        <w:rPr>
          <w:rFonts w:ascii="Arial"/>
          <w:color w:val="000000"/>
          <w:sz w:val="24"/>
          <w:szCs w:val="24"/>
        </w:rPr>
        <w:t>постанов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01 </w:t>
      </w:r>
      <w:r w:rsidRPr="00C3105B">
        <w:rPr>
          <w:rFonts w:ascii="Arial"/>
          <w:color w:val="000000"/>
          <w:sz w:val="24"/>
          <w:szCs w:val="24"/>
        </w:rPr>
        <w:t>жовтня</w:t>
      </w:r>
      <w:r w:rsidRPr="00C3105B">
        <w:rPr>
          <w:rFonts w:ascii="Arial"/>
          <w:color w:val="000000"/>
          <w:sz w:val="24"/>
          <w:szCs w:val="24"/>
        </w:rPr>
        <w:t xml:space="preserve"> 2014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531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особливості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реалізації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деяких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категорій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загальнообов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язкове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страхування</w:t>
      </w:r>
      <w:r w:rsidRPr="00C3105B">
        <w:rPr>
          <w:rFonts w:ascii="Arial"/>
          <w:color w:val="000000"/>
          <w:sz w:val="24"/>
          <w:szCs w:val="24"/>
        </w:rPr>
        <w:t xml:space="preserve">"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05 </w:t>
      </w:r>
      <w:r w:rsidRPr="00C3105B">
        <w:rPr>
          <w:rFonts w:ascii="Arial"/>
          <w:color w:val="000000"/>
          <w:sz w:val="24"/>
          <w:szCs w:val="24"/>
        </w:rPr>
        <w:t>листопада</w:t>
      </w:r>
      <w:r w:rsidRPr="00C3105B">
        <w:rPr>
          <w:rFonts w:ascii="Arial"/>
          <w:color w:val="000000"/>
          <w:sz w:val="24"/>
          <w:szCs w:val="24"/>
        </w:rPr>
        <w:t xml:space="preserve"> 2014 </w:t>
      </w:r>
      <w:r w:rsidRPr="00C3105B">
        <w:rPr>
          <w:rFonts w:ascii="Arial"/>
          <w:color w:val="000000"/>
          <w:sz w:val="24"/>
          <w:szCs w:val="24"/>
        </w:rPr>
        <w:t>року</w:t>
      </w:r>
      <w:r w:rsidRPr="00C3105B">
        <w:rPr>
          <w:rFonts w:ascii="Arial"/>
          <w:color w:val="000000"/>
          <w:sz w:val="24"/>
          <w:szCs w:val="24"/>
        </w:rPr>
        <w:t xml:space="preserve"> N 637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соціальних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</w:t>
      </w:r>
      <w:r w:rsidRPr="00C3105B">
        <w:rPr>
          <w:rFonts w:ascii="Arial"/>
          <w:color w:val="000000"/>
          <w:sz w:val="24"/>
          <w:szCs w:val="24"/>
        </w:rPr>
        <w:t>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внутрішньо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переміщеним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особам</w:t>
      </w:r>
      <w:r w:rsidRPr="00C3105B">
        <w:rPr>
          <w:rFonts w:ascii="Arial"/>
          <w:color w:val="000000"/>
          <w:sz w:val="24"/>
          <w:szCs w:val="24"/>
        </w:rPr>
        <w:t>".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285" w:name="287"/>
      <w:bookmarkEnd w:id="284"/>
      <w:r w:rsidRPr="00C3105B">
        <w:rPr>
          <w:rFonts w:ascii="Arial"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43"/>
        <w:gridCol w:w="4600"/>
      </w:tblGrid>
      <w:tr w:rsidR="008803AA" w:rsidRPr="00C3105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286" w:name="288"/>
            <w:bookmarkEnd w:id="285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Заступник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директора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Департаменту</w:t>
            </w:r>
            <w:r w:rsidRPr="00C3105B">
              <w:rPr>
                <w:sz w:val="24"/>
                <w:szCs w:val="24"/>
              </w:rPr>
              <w:br/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пенсійного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забезпечення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,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страхових</w:t>
            </w:r>
            <w:r w:rsidRPr="00C3105B">
              <w:rPr>
                <w:sz w:val="24"/>
                <w:szCs w:val="24"/>
              </w:rPr>
              <w:br/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виплат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,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соціальних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послуг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,</w:t>
            </w:r>
            <w:r w:rsidRPr="00C3105B">
              <w:rPr>
                <w:sz w:val="24"/>
                <w:szCs w:val="24"/>
              </w:rPr>
              <w:br/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житлових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субсидій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та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пільг</w:t>
            </w:r>
          </w:p>
        </w:tc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jc w:val="center"/>
              <w:rPr>
                <w:sz w:val="24"/>
                <w:szCs w:val="24"/>
              </w:rPr>
            </w:pPr>
            <w:bookmarkStart w:id="287" w:name="289"/>
            <w:bookmarkEnd w:id="286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Любов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БРИЧОК</w:t>
            </w:r>
          </w:p>
        </w:tc>
        <w:bookmarkEnd w:id="287"/>
      </w:tr>
    </w:tbl>
    <w:p w:rsidR="008803AA" w:rsidRDefault="00C3105B">
      <w:r>
        <w:br/>
      </w:r>
    </w:p>
    <w:p w:rsidR="008803AA" w:rsidRDefault="00C3105B">
      <w:pPr>
        <w:spacing w:after="0"/>
        <w:ind w:firstLine="240"/>
      </w:pPr>
      <w:bookmarkStart w:id="288" w:name="290"/>
      <w:r>
        <w:rPr>
          <w:rFonts w:ascii="Arial"/>
          <w:color w:val="000000"/>
          <w:sz w:val="18"/>
        </w:rPr>
        <w:t xml:space="preserve"> </w:t>
      </w:r>
    </w:p>
    <w:p w:rsidR="008803AA" w:rsidRDefault="00C3105B">
      <w:pPr>
        <w:spacing w:after="0"/>
        <w:ind w:firstLine="240"/>
        <w:jc w:val="right"/>
      </w:pPr>
      <w:bookmarkStart w:id="289" w:name="291"/>
      <w:bookmarkEnd w:id="28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працездатності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58"/>
        <w:gridCol w:w="4985"/>
      </w:tblGrid>
      <w:tr w:rsidR="008803AA">
        <w:trPr>
          <w:trHeight w:val="30"/>
          <w:tblCellSpacing w:w="0" w:type="auto"/>
        </w:trPr>
        <w:tc>
          <w:tcPr>
            <w:tcW w:w="4560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290" w:name="292"/>
            <w:bookmarkEnd w:id="289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5130" w:type="dxa"/>
            <w:vAlign w:val="center"/>
          </w:tcPr>
          <w:p w:rsidR="008803AA" w:rsidRDefault="00C3105B">
            <w:pPr>
              <w:spacing w:after="0"/>
            </w:pPr>
            <w:bookmarkStart w:id="291" w:name="293"/>
            <w:bookmarkEnd w:id="290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1</w:t>
            </w:r>
          </w:p>
          <w:p w:rsidR="008803AA" w:rsidRDefault="00C3105B">
            <w:pPr>
              <w:spacing w:after="0"/>
              <w:jc w:val="center"/>
            </w:pPr>
            <w:bookmarkStart w:id="292" w:name="294"/>
            <w:bookmarkEnd w:id="291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</w:t>
            </w:r>
            <w:r>
              <w:rPr>
                <w:rFonts w:ascii="Arial"/>
                <w:color w:val="000000"/>
                <w:sz w:val="15"/>
              </w:rPr>
              <w:t>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92"/>
      </w:tr>
    </w:tbl>
    <w:p w:rsidR="008803AA" w:rsidRDefault="00C3105B">
      <w:r>
        <w:br/>
      </w:r>
    </w:p>
    <w:p w:rsidR="008803AA" w:rsidRDefault="00C3105B">
      <w:pPr>
        <w:pStyle w:val="3"/>
        <w:spacing w:after="0"/>
        <w:jc w:val="center"/>
      </w:pPr>
      <w:bookmarkStart w:id="293" w:name="295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перерахування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нещасним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захворюванням</w:t>
      </w:r>
      <w:r>
        <w:rPr>
          <w:rFonts w:ascii="Arial"/>
          <w:color w:val="000000"/>
          <w:sz w:val="27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294" w:name="296"/>
            <w:bookmarkEnd w:id="293"/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 ____</w:t>
            </w:r>
            <w:r>
              <w:rPr>
                <w:rFonts w:ascii="Arial"/>
                <w:color w:val="000000"/>
                <w:sz w:val="15"/>
              </w:rPr>
              <w:t>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8803AA" w:rsidRDefault="00C3105B">
            <w:pPr>
              <w:spacing w:after="0"/>
            </w:pPr>
            <w:bookmarkStart w:id="295" w:name="297"/>
            <w:bookmarkEnd w:id="294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 </w:t>
            </w:r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 _________________________</w:t>
            </w:r>
          </w:p>
        </w:tc>
        <w:bookmarkEnd w:id="295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604"/>
        <w:gridCol w:w="5524"/>
      </w:tblGrid>
      <w:tr w:rsidR="008803AA">
        <w:trPr>
          <w:trHeight w:val="45"/>
          <w:tblCellSpacing w:w="0" w:type="auto"/>
        </w:trPr>
        <w:tc>
          <w:tcPr>
            <w:tcW w:w="3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296" w:name="298"/>
            <w:r>
              <w:rPr>
                <w:rFonts w:ascii="Arial"/>
                <w:color w:val="000000"/>
                <w:sz w:val="15"/>
              </w:rPr>
              <w:t>Задеклароване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зареєстроване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59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297" w:name="299"/>
            <w:bookmarkEnd w:id="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7"/>
      </w:tr>
      <w:tr w:rsidR="008803AA">
        <w:trPr>
          <w:trHeight w:val="45"/>
          <w:tblCellSpacing w:w="0" w:type="auto"/>
        </w:trPr>
        <w:tc>
          <w:tcPr>
            <w:tcW w:w="3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298" w:name="300"/>
            <w:r>
              <w:rPr>
                <w:rFonts w:ascii="Arial"/>
                <w:color w:val="000000"/>
                <w:sz w:val="15"/>
              </w:rPr>
              <w:t>Фактичне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59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299" w:name="301"/>
            <w:bookmarkEnd w:id="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9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300" w:name="302"/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00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29"/>
        <w:gridCol w:w="850"/>
        <w:gridCol w:w="4045"/>
        <w:gridCol w:w="1296"/>
        <w:gridCol w:w="1108"/>
      </w:tblGrid>
      <w:tr w:rsidR="008803AA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01" w:name="303"/>
            <w:r>
              <w:rPr>
                <w:rFonts w:ascii="Arial"/>
                <w:color w:val="000000"/>
                <w:sz w:val="15"/>
              </w:rPr>
              <w:t>Серія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02" w:name="304"/>
            <w:bookmarkEnd w:id="301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03" w:name="305"/>
            <w:bookmarkEnd w:id="302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04" w:name="306"/>
            <w:bookmarkEnd w:id="303"/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05" w:name="307"/>
            <w:bookmarkEnd w:id="304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</w:p>
        </w:tc>
        <w:bookmarkEnd w:id="305"/>
      </w:tr>
      <w:tr w:rsidR="008803AA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06" w:name="30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07" w:name="309"/>
            <w:bookmarkEnd w:id="30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08" w:name="310"/>
            <w:bookmarkEnd w:id="30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09" w:name="311"/>
            <w:bookmarkEnd w:id="30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10" w:name="312"/>
            <w:bookmarkEnd w:id="309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310"/>
      </w:tr>
      <w:tr w:rsidR="008803AA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11" w:name="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12" w:name="314"/>
            <w:bookmarkEnd w:id="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13" w:name="315"/>
            <w:bookmarkEnd w:id="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14" w:name="316"/>
            <w:bookmarkEnd w:id="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15" w:name="317"/>
            <w:bookmarkEnd w:id="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5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316" w:name="318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) __________________________________</w:t>
            </w:r>
          </w:p>
          <w:p w:rsidR="008803AA" w:rsidRDefault="00C3105B">
            <w:pPr>
              <w:spacing w:after="0"/>
            </w:pPr>
            <w:bookmarkStart w:id="317" w:name="319"/>
            <w:bookmarkEnd w:id="316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професійним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захворюванням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страхова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отримане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___________________ 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</w:t>
            </w:r>
            <w:r>
              <w:rPr>
                <w:rFonts w:ascii="Arial"/>
                <w:color w:val="000000"/>
                <w:sz w:val="15"/>
              </w:rPr>
              <w:t>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випадок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______________________</w:t>
            </w:r>
            <w:proofErr w:type="gramStart"/>
            <w:r>
              <w:rPr>
                <w:rFonts w:ascii="Arial"/>
                <w:color w:val="000000"/>
                <w:sz w:val="15"/>
              </w:rPr>
              <w:t>:</w:t>
            </w:r>
            <w:proofErr w:type="gramEnd"/>
            <w:r>
              <w:br/>
            </w:r>
            <w:r>
              <w:rPr>
                <w:rFonts w:ascii="Arial"/>
                <w:color w:val="000000"/>
                <w:sz w:val="15"/>
              </w:rPr>
              <w:t>призначити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перерахувати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>довжити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непотрібне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закреслити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8803AA" w:rsidRDefault="00C3105B">
            <w:pPr>
              <w:spacing w:after="0"/>
            </w:pPr>
            <w:bookmarkStart w:id="318" w:name="320"/>
            <w:bookmarkEnd w:id="317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працювала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____________________.</w:t>
            </w:r>
          </w:p>
          <w:p w:rsidR="008803AA" w:rsidRDefault="00C3105B">
            <w:pPr>
              <w:spacing w:after="0"/>
            </w:pPr>
            <w:bookmarkStart w:id="319" w:name="321"/>
            <w:bookmarkEnd w:id="318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_____________________.</w:t>
            </w:r>
          </w:p>
        </w:tc>
        <w:bookmarkEnd w:id="319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884"/>
        <w:gridCol w:w="3342"/>
        <w:gridCol w:w="2902"/>
      </w:tblGrid>
      <w:tr w:rsidR="008803AA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20" w:name="322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</w:t>
            </w:r>
            <w:r>
              <w:rPr>
                <w:rFonts w:ascii="Arial"/>
                <w:color w:val="000000"/>
                <w:sz w:val="15"/>
              </w:rPr>
              <w:t>ти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21" w:name="323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1"/>
      </w:tr>
      <w:tr w:rsidR="008803AA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22" w:name="324"/>
            <w:r>
              <w:rPr>
                <w:rFonts w:ascii="Arial"/>
                <w:color w:val="000000"/>
                <w:sz w:val="15"/>
              </w:rPr>
              <w:t>Пенсія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23" w:name="325"/>
            <w:bookmarkEnd w:id="322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призначалась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призначалась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24" w:name="326"/>
            <w:bookmarkEnd w:id="32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24"/>
      </w:tr>
    </w:tbl>
    <w:p w:rsidR="008803AA" w:rsidRDefault="00C3105B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03"/>
        <w:gridCol w:w="4442"/>
        <w:gridCol w:w="2583"/>
      </w:tblGrid>
      <w:tr w:rsidR="008803AA">
        <w:trPr>
          <w:trHeight w:val="45"/>
          <w:tblCellSpacing w:w="0" w:type="auto"/>
        </w:trPr>
        <w:tc>
          <w:tcPr>
            <w:tcW w:w="23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25" w:name="327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сьогодні</w:t>
            </w:r>
          </w:p>
        </w:tc>
        <w:tc>
          <w:tcPr>
            <w:tcW w:w="4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26" w:name="328"/>
            <w:bookmarkEnd w:id="325"/>
            <w:r>
              <w:rPr>
                <w:rFonts w:ascii="Arial"/>
                <w:color w:val="000000"/>
                <w:sz w:val="15"/>
              </w:rPr>
              <w:t>працюю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зареєстрований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підприємець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самозайнята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tc>
          <w:tcPr>
            <w:tcW w:w="2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27" w:name="329"/>
            <w:bookmarkEnd w:id="326"/>
            <w:r>
              <w:rPr>
                <w:rFonts w:ascii="Arial"/>
                <w:color w:val="000000"/>
                <w:sz w:val="15"/>
              </w:rPr>
              <w:t>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27"/>
      </w:tr>
      <w:tr w:rsidR="008803AA">
        <w:trPr>
          <w:trHeight w:val="45"/>
          <w:tblCellSpacing w:w="0" w:type="auto"/>
        </w:trPr>
        <w:tc>
          <w:tcPr>
            <w:tcW w:w="23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28" w:name="330"/>
            <w:r>
              <w:rPr>
                <w:rFonts w:ascii="Arial"/>
                <w:color w:val="000000"/>
                <w:sz w:val="15"/>
              </w:rPr>
              <w:t>Визнаний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______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підгрупи</w:t>
            </w:r>
            <w:r>
              <w:rPr>
                <w:rFonts w:ascii="Arial"/>
                <w:color w:val="000000"/>
                <w:sz w:val="15"/>
              </w:rPr>
              <w:t xml:space="preserve"> _____</w:t>
            </w:r>
          </w:p>
        </w:tc>
        <w:tc>
          <w:tcPr>
            <w:tcW w:w="4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29" w:name="331"/>
            <w:bookmarkEnd w:id="328"/>
            <w:r>
              <w:rPr>
                <w:rFonts w:ascii="Arial"/>
                <w:color w:val="000000"/>
                <w:sz w:val="15"/>
              </w:rPr>
              <w:t>З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>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</w:t>
            </w:r>
            <w:r>
              <w:rPr>
                <w:rFonts w:ascii="Arial"/>
                <w:color w:val="000000"/>
                <w:sz w:val="15"/>
              </w:rPr>
              <w:t>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30" w:name="332"/>
            <w:bookmarkEnd w:id="329"/>
            <w:r>
              <w:rPr>
                <w:rFonts w:ascii="Arial"/>
                <w:color w:val="000000"/>
                <w:sz w:val="15"/>
              </w:rPr>
              <w:t>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0"/>
      </w:tr>
    </w:tbl>
    <w:p w:rsidR="008803AA" w:rsidRDefault="00C3105B">
      <w:r>
        <w:br/>
      </w:r>
    </w:p>
    <w:p w:rsidR="008803AA" w:rsidRDefault="00C3105B">
      <w:pPr>
        <w:spacing w:after="0"/>
        <w:jc w:val="center"/>
      </w:pPr>
      <w:bookmarkStart w:id="331" w:name="333"/>
      <w:r>
        <w:rPr>
          <w:rFonts w:ascii="Arial"/>
          <w:color w:val="000000"/>
          <w:sz w:val="15"/>
        </w:rPr>
        <w:t>(</w:t>
      </w:r>
      <w:proofErr w:type="gramStart"/>
      <w:r>
        <w:rPr>
          <w:rFonts w:ascii="Arial"/>
          <w:color w:val="000000"/>
          <w:sz w:val="15"/>
        </w:rPr>
        <w:t>непотрібне</w:t>
      </w:r>
      <w:proofErr w:type="gramEnd"/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закреслити</w:t>
      </w:r>
      <w:r>
        <w:rPr>
          <w:rFonts w:ascii="Arial"/>
          <w:color w:val="000000"/>
          <w:sz w:val="15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332" w:name="334"/>
            <w:bookmarkEnd w:id="331"/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виплачувати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9027"/>
            </w:tblGrid>
            <w:tr w:rsidR="008803AA">
              <w:trPr>
                <w:trHeight w:val="30"/>
                <w:tblCellSpacing w:w="0" w:type="auto"/>
              </w:trPr>
              <w:tc>
                <w:tcPr>
                  <w:tcW w:w="9650" w:type="dxa"/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inset" w:sz="8" w:space="0" w:color="000000"/>
                      <w:left w:val="inset" w:sz="8" w:space="0" w:color="000000"/>
                      <w:bottom w:val="inset" w:sz="8" w:space="0" w:color="000000"/>
                      <w:right w:val="inset" w:sz="8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164"/>
                    <w:gridCol w:w="6512"/>
                  </w:tblGrid>
                  <w:tr w:rsidR="008803AA">
                    <w:trPr>
                      <w:trHeight w:val="45"/>
                      <w:tblCellSpacing w:w="0" w:type="auto"/>
                    </w:trPr>
                    <w:tc>
                      <w:tcPr>
                        <w:tcW w:w="2403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8803AA" w:rsidRDefault="00C3105B">
                        <w:pPr>
                          <w:spacing w:after="0"/>
                        </w:pPr>
                        <w:bookmarkStart w:id="333" w:name="950"/>
                        <w:bookmarkEnd w:id="332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Поштою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(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для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щомісячних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страхових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виплат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7207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8803AA" w:rsidRDefault="00C3105B">
                        <w:pPr>
                          <w:spacing w:after="0"/>
                        </w:pPr>
                        <w:bookmarkStart w:id="334" w:name="951"/>
                        <w:bookmarkEnd w:id="333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N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рахунку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__________________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________________</w:t>
                        </w:r>
                        <w:r>
                          <w:br/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в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__________________________________</w:t>
                        </w:r>
                      </w:p>
                    </w:tc>
                    <w:bookmarkEnd w:id="334"/>
                  </w:tr>
                </w:tbl>
                <w:p w:rsidR="008803AA" w:rsidRDefault="00C3105B">
                  <w:r>
                    <w:br/>
                  </w:r>
                  <w:r>
                    <w:br/>
                  </w:r>
                </w:p>
              </w:tc>
            </w:tr>
          </w:tbl>
          <w:p w:rsidR="008803AA" w:rsidRDefault="00C3105B">
            <w:r>
              <w:br/>
            </w:r>
            <w:r>
              <w:br/>
            </w:r>
          </w:p>
        </w:tc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335" w:name="33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35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57"/>
        <w:gridCol w:w="5375"/>
        <w:gridCol w:w="1404"/>
        <w:gridCol w:w="1692"/>
      </w:tblGrid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36" w:name="338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37" w:name="339"/>
            <w:bookmarkEnd w:id="336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38" w:name="340"/>
            <w:bookmarkEnd w:id="33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39" w:name="341"/>
            <w:bookmarkEnd w:id="338"/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bookmarkEnd w:id="339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40" w:name="342"/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41" w:name="343"/>
            <w:bookmarkEnd w:id="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42" w:name="344"/>
            <w:bookmarkEnd w:id="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43" w:name="345"/>
            <w:bookmarkEnd w:id="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3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44" w:name="346"/>
            <w:r>
              <w:rPr>
                <w:rFonts w:ascii="Arial"/>
                <w:color w:val="000000"/>
                <w:sz w:val="15"/>
              </w:rPr>
              <w:t>2.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45" w:name="347"/>
            <w:bookmarkEnd w:id="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46" w:name="348"/>
            <w:bookmarkEnd w:id="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47" w:name="349"/>
            <w:bookmarkEnd w:id="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48" w:name="350"/>
            <w:r>
              <w:rPr>
                <w:rFonts w:ascii="Arial"/>
                <w:color w:val="000000"/>
                <w:sz w:val="15"/>
              </w:rPr>
              <w:t>3.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49" w:name="351"/>
            <w:bookmarkEnd w:id="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50" w:name="352"/>
            <w:bookmarkEnd w:id="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51" w:name="353"/>
            <w:bookmarkEnd w:id="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52" w:name="354"/>
            <w:r>
              <w:rPr>
                <w:rFonts w:ascii="Arial"/>
                <w:color w:val="000000"/>
                <w:sz w:val="15"/>
              </w:rPr>
              <w:t>4.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53" w:name="355"/>
            <w:bookmarkEnd w:id="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54" w:name="356"/>
            <w:bookmarkEnd w:id="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55" w:name="357"/>
            <w:bookmarkEnd w:id="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5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56" w:name="358"/>
            <w:r>
              <w:rPr>
                <w:rFonts w:ascii="Arial"/>
                <w:color w:val="000000"/>
                <w:sz w:val="15"/>
              </w:rPr>
              <w:t>5.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57" w:name="359"/>
            <w:bookmarkEnd w:id="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58" w:name="360"/>
            <w:bookmarkEnd w:id="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59" w:name="361"/>
            <w:bookmarkEnd w:id="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9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60" w:name="362"/>
            <w:r>
              <w:rPr>
                <w:rFonts w:ascii="Arial"/>
                <w:color w:val="000000"/>
                <w:sz w:val="15"/>
              </w:rPr>
              <w:t>6.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61" w:name="363"/>
            <w:bookmarkEnd w:id="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62" w:name="364"/>
            <w:bookmarkEnd w:id="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63" w:name="365"/>
            <w:bookmarkEnd w:id="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64" w:name="366"/>
            <w:r>
              <w:rPr>
                <w:rFonts w:ascii="Arial"/>
                <w:color w:val="000000"/>
                <w:sz w:val="15"/>
              </w:rPr>
              <w:t>7.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65" w:name="367"/>
            <w:bookmarkEnd w:id="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66" w:name="368"/>
            <w:bookmarkEnd w:id="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67" w:name="369"/>
            <w:bookmarkEnd w:id="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7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68" w:name="370"/>
            <w:r>
              <w:rPr>
                <w:rFonts w:ascii="Arial"/>
                <w:color w:val="000000"/>
                <w:sz w:val="15"/>
              </w:rPr>
              <w:t>8.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69" w:name="371"/>
            <w:bookmarkEnd w:id="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70" w:name="372"/>
            <w:bookmarkEnd w:id="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71" w:name="373"/>
            <w:bookmarkEnd w:id="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1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72" w:name="374"/>
            <w:r>
              <w:rPr>
                <w:rFonts w:ascii="Arial"/>
                <w:color w:val="000000"/>
                <w:sz w:val="15"/>
              </w:rPr>
              <w:t>9.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73" w:name="375"/>
            <w:bookmarkEnd w:id="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74" w:name="376"/>
            <w:bookmarkEnd w:id="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75" w:name="377"/>
            <w:bookmarkEnd w:id="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5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76" w:name="378"/>
            <w:r>
              <w:rPr>
                <w:rFonts w:ascii="Arial"/>
                <w:color w:val="000000"/>
                <w:sz w:val="15"/>
              </w:rPr>
              <w:t>10.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377" w:name="379"/>
            <w:bookmarkEnd w:id="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78" w:name="380"/>
            <w:bookmarkEnd w:id="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79" w:name="381"/>
            <w:bookmarkEnd w:id="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9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27"/>
        <w:gridCol w:w="3052"/>
        <w:gridCol w:w="3064"/>
      </w:tblGrid>
      <w:tr w:rsidR="008803AA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803AA" w:rsidRDefault="00C3105B">
            <w:pPr>
              <w:spacing w:after="0"/>
            </w:pPr>
            <w:bookmarkStart w:id="380" w:name="382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3198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381" w:name="383"/>
            <w:bookmarkEnd w:id="380"/>
            <w:r>
              <w:rPr>
                <w:rFonts w:ascii="Arial"/>
                <w:color w:val="000000"/>
                <w:sz w:val="15"/>
              </w:rPr>
              <w:t>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382" w:name="384"/>
            <w:bookmarkEnd w:id="381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82"/>
      </w:tr>
    </w:tbl>
    <w:p w:rsidR="008803AA" w:rsidRDefault="00C3105B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383" w:name="38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>, SMS-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83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8"/>
        <w:gridCol w:w="558"/>
        <w:gridCol w:w="735"/>
        <w:gridCol w:w="734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8803AA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84" w:name="388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85" w:name="389"/>
            <w:bookmarkEnd w:id="38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86" w:name="390"/>
            <w:bookmarkEnd w:id="38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87" w:name="391"/>
            <w:bookmarkEnd w:id="386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88" w:name="392"/>
            <w:bookmarkEnd w:id="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89" w:name="393"/>
            <w:bookmarkEnd w:id="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90" w:name="394"/>
            <w:bookmarkEnd w:id="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91" w:name="395"/>
            <w:bookmarkEnd w:id="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92" w:name="396"/>
            <w:bookmarkEnd w:id="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93" w:name="397"/>
            <w:bookmarkEnd w:id="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94" w:name="398"/>
            <w:bookmarkEnd w:id="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95" w:name="399"/>
            <w:bookmarkEnd w:id="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396" w:name="400"/>
            <w:bookmarkEnd w:id="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6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397" w:name="40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: _____________________________</w:t>
            </w:r>
          </w:p>
        </w:tc>
        <w:bookmarkEnd w:id="397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398" w:name="404"/>
            <w:r>
              <w:rPr>
                <w:rFonts w:ascii="Arial"/>
                <w:color w:val="000000"/>
                <w:sz w:val="15"/>
              </w:rPr>
              <w:t>Паспортні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звірено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98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0"/>
        <w:gridCol w:w="3034"/>
        <w:gridCol w:w="3049"/>
      </w:tblGrid>
      <w:tr w:rsidR="008803AA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803AA" w:rsidRDefault="00C3105B">
            <w:pPr>
              <w:spacing w:after="0"/>
            </w:pPr>
            <w:bookmarkStart w:id="399" w:name="405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Найменування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посади</w:t>
            </w:r>
          </w:p>
        </w:tc>
        <w:tc>
          <w:tcPr>
            <w:tcW w:w="3198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400" w:name="406"/>
            <w:bookmarkEnd w:id="399"/>
            <w:r>
              <w:rPr>
                <w:rFonts w:ascii="Arial"/>
                <w:b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401" w:name="407"/>
            <w:bookmarkEnd w:id="400"/>
            <w:r>
              <w:rPr>
                <w:rFonts w:ascii="Arial"/>
                <w:b/>
                <w:color w:val="000000"/>
                <w:sz w:val="15"/>
              </w:rPr>
              <w:t>Власне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</w:p>
        </w:tc>
        <w:bookmarkEnd w:id="401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402" w:name="408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2</w:t>
            </w:r>
          </w:p>
          <w:p w:rsidR="008803AA" w:rsidRDefault="00C3105B">
            <w:pPr>
              <w:spacing w:after="0"/>
              <w:jc w:val="center"/>
            </w:pPr>
            <w:bookmarkStart w:id="403" w:name="409"/>
            <w:bookmarkEnd w:id="402"/>
            <w:r>
              <w:rPr>
                <w:rFonts w:ascii="Arial"/>
                <w:b/>
                <w:color w:val="000000"/>
                <w:sz w:val="15"/>
              </w:rPr>
              <w:t>Розписка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повідомлення</w:t>
            </w:r>
          </w:p>
          <w:p w:rsidR="008803AA" w:rsidRDefault="00C3105B">
            <w:pPr>
              <w:spacing w:after="0"/>
            </w:pPr>
            <w:bookmarkStart w:id="404" w:name="410"/>
            <w:bookmarkEnd w:id="403"/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_____</w:t>
            </w:r>
          </w:p>
          <w:p w:rsidR="008803AA" w:rsidRDefault="00C3105B">
            <w:pPr>
              <w:spacing w:after="0"/>
            </w:pPr>
            <w:bookmarkStart w:id="405" w:name="412"/>
            <w:bookmarkEnd w:id="404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05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44"/>
        <w:gridCol w:w="3177"/>
        <w:gridCol w:w="1852"/>
        <w:gridCol w:w="3355"/>
      </w:tblGrid>
      <w:tr w:rsidR="008803AA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06" w:name="413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07" w:name="414"/>
            <w:bookmarkEnd w:id="406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08" w:name="415"/>
            <w:bookmarkEnd w:id="407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09" w:name="416"/>
            <w:bookmarkEnd w:id="408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09"/>
      </w:tr>
      <w:tr w:rsidR="008803AA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10" w:name="41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11" w:name="418"/>
            <w:bookmarkEnd w:id="41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12" w:name="419"/>
            <w:bookmarkEnd w:id="41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13" w:name="420"/>
            <w:bookmarkEnd w:id="412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413"/>
      </w:tr>
      <w:tr w:rsidR="008803AA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14" w:name="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15" w:name="422"/>
            <w:bookmarkEnd w:id="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16" w:name="423"/>
            <w:bookmarkEnd w:id="4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17" w:name="424"/>
            <w:bookmarkEnd w:id="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7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0"/>
        <w:gridCol w:w="3034"/>
        <w:gridCol w:w="3049"/>
      </w:tblGrid>
      <w:tr w:rsidR="008803AA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803AA" w:rsidRDefault="00C3105B">
            <w:pPr>
              <w:spacing w:after="0"/>
            </w:pPr>
            <w:bookmarkStart w:id="418" w:name="425"/>
            <w:r>
              <w:rPr>
                <w:rFonts w:ascii="Arial"/>
                <w:b/>
                <w:color w:val="000000"/>
                <w:sz w:val="15"/>
              </w:rPr>
              <w:t>Найменування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посади</w:t>
            </w:r>
          </w:p>
        </w:tc>
        <w:tc>
          <w:tcPr>
            <w:tcW w:w="3198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419" w:name="426"/>
            <w:bookmarkEnd w:id="418"/>
            <w:r>
              <w:rPr>
                <w:rFonts w:ascii="Arial"/>
                <w:b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420" w:name="427"/>
            <w:bookmarkEnd w:id="419"/>
            <w:r>
              <w:rPr>
                <w:rFonts w:ascii="Arial"/>
                <w:b/>
                <w:color w:val="000000"/>
                <w:sz w:val="15"/>
              </w:rPr>
              <w:t>Власне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</w:p>
        </w:tc>
        <w:bookmarkEnd w:id="420"/>
      </w:tr>
    </w:tbl>
    <w:p w:rsidR="008803AA" w:rsidRDefault="00C3105B">
      <w:r>
        <w:br/>
      </w:r>
    </w:p>
    <w:p w:rsidR="008803AA" w:rsidRDefault="00C3105B">
      <w:pPr>
        <w:spacing w:after="0"/>
        <w:ind w:firstLine="240"/>
      </w:pPr>
      <w:bookmarkStart w:id="421" w:name="428"/>
      <w:r>
        <w:rPr>
          <w:rFonts w:ascii="Arial"/>
          <w:color w:val="000000"/>
          <w:sz w:val="18"/>
        </w:rPr>
        <w:t xml:space="preserve"> </w:t>
      </w:r>
    </w:p>
    <w:p w:rsidR="008803AA" w:rsidRDefault="00C3105B">
      <w:pPr>
        <w:spacing w:after="0"/>
        <w:ind w:firstLine="240"/>
        <w:jc w:val="right"/>
      </w:pPr>
      <w:bookmarkStart w:id="422" w:name="429"/>
      <w:bookmarkEnd w:id="42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працездатності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58"/>
        <w:gridCol w:w="4985"/>
      </w:tblGrid>
      <w:tr w:rsidR="008803AA">
        <w:trPr>
          <w:trHeight w:val="30"/>
          <w:tblCellSpacing w:w="0" w:type="auto"/>
        </w:trPr>
        <w:tc>
          <w:tcPr>
            <w:tcW w:w="4560" w:type="dxa"/>
            <w:vAlign w:val="center"/>
          </w:tcPr>
          <w:p w:rsidR="008803AA" w:rsidRDefault="00C3105B">
            <w:pPr>
              <w:spacing w:after="0"/>
            </w:pPr>
            <w:bookmarkStart w:id="423" w:name="430"/>
            <w:bookmarkEnd w:id="422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5130" w:type="dxa"/>
            <w:vAlign w:val="center"/>
          </w:tcPr>
          <w:p w:rsidR="008803AA" w:rsidRDefault="00C3105B">
            <w:pPr>
              <w:spacing w:after="0"/>
            </w:pPr>
            <w:bookmarkStart w:id="424" w:name="431"/>
            <w:bookmarkEnd w:id="423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1</w:t>
            </w:r>
          </w:p>
          <w:p w:rsidR="008803AA" w:rsidRDefault="00C3105B">
            <w:pPr>
              <w:spacing w:after="0"/>
              <w:jc w:val="center"/>
            </w:pPr>
            <w:bookmarkStart w:id="425" w:name="432"/>
            <w:bookmarkEnd w:id="424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rPr>
                <w:rFonts w:ascii="Arial"/>
                <w:color w:val="000000"/>
                <w:sz w:val="15"/>
              </w:rPr>
              <w:t>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25"/>
      </w:tr>
    </w:tbl>
    <w:p w:rsidR="008803AA" w:rsidRDefault="00C3105B">
      <w:r>
        <w:br/>
      </w:r>
    </w:p>
    <w:p w:rsidR="008803AA" w:rsidRDefault="00C3105B">
      <w:pPr>
        <w:spacing w:after="0"/>
        <w:ind w:firstLine="240"/>
      </w:pPr>
      <w:bookmarkStart w:id="426" w:name="433"/>
      <w:r>
        <w:rPr>
          <w:rFonts w:ascii="Arial"/>
          <w:color w:val="000000"/>
          <w:sz w:val="18"/>
        </w:rPr>
        <w:t xml:space="preserve"> </w:t>
      </w:r>
    </w:p>
    <w:p w:rsidR="008803AA" w:rsidRDefault="00C3105B">
      <w:pPr>
        <w:pStyle w:val="3"/>
        <w:spacing w:after="0"/>
        <w:jc w:val="center"/>
      </w:pPr>
      <w:bookmarkStart w:id="427" w:name="434"/>
      <w:bookmarkEnd w:id="426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перерахування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428" w:name="435"/>
            <w:bookmarkEnd w:id="427"/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8803AA" w:rsidRDefault="00C3105B">
            <w:pPr>
              <w:spacing w:after="0"/>
            </w:pPr>
            <w:bookmarkStart w:id="429" w:name="436"/>
            <w:bookmarkEnd w:id="42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</w:t>
            </w:r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 _______________________________</w:t>
            </w:r>
          </w:p>
        </w:tc>
        <w:bookmarkEnd w:id="429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423"/>
        <w:gridCol w:w="5705"/>
      </w:tblGrid>
      <w:tr w:rsidR="008803AA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30" w:name="437"/>
            <w:r>
              <w:rPr>
                <w:rFonts w:ascii="Arial"/>
                <w:color w:val="000000"/>
                <w:sz w:val="15"/>
              </w:rPr>
              <w:t>Задеклароване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зареєстроване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31" w:name="438"/>
            <w:bookmarkEnd w:id="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1"/>
      </w:tr>
      <w:tr w:rsidR="008803AA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32" w:name="439"/>
            <w:r>
              <w:rPr>
                <w:rFonts w:ascii="Arial"/>
                <w:color w:val="000000"/>
                <w:sz w:val="15"/>
              </w:rPr>
              <w:t>Фактичне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33" w:name="440"/>
            <w:bookmarkEnd w:id="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3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434" w:name="441"/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34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850"/>
        <w:gridCol w:w="4132"/>
        <w:gridCol w:w="1470"/>
        <w:gridCol w:w="1108"/>
      </w:tblGrid>
      <w:tr w:rsidR="008803AA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35" w:name="442"/>
            <w:r>
              <w:rPr>
                <w:rFonts w:ascii="Arial"/>
                <w:color w:val="000000"/>
                <w:sz w:val="15"/>
              </w:rPr>
              <w:t>Серія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36" w:name="443"/>
            <w:bookmarkEnd w:id="435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37" w:name="444"/>
            <w:bookmarkEnd w:id="436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38" w:name="445"/>
            <w:bookmarkEnd w:id="437"/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39" w:name="446"/>
            <w:bookmarkEnd w:id="43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</w:p>
        </w:tc>
        <w:bookmarkEnd w:id="439"/>
      </w:tr>
      <w:tr w:rsidR="008803AA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40" w:name="44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41" w:name="448"/>
            <w:bookmarkEnd w:id="44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42" w:name="449"/>
            <w:bookmarkEnd w:id="44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43" w:name="450"/>
            <w:bookmarkEnd w:id="44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44" w:name="451"/>
            <w:bookmarkEnd w:id="443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444"/>
      </w:tr>
      <w:tr w:rsidR="008803AA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45" w:name="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46" w:name="453"/>
            <w:bookmarkEnd w:id="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47" w:name="454"/>
            <w:bookmarkEnd w:id="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48" w:name="455"/>
            <w:bookmarkEnd w:id="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49" w:name="456"/>
            <w:bookmarkEnd w:id="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9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450" w:name="457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РНОКПП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) _______</w:t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</w:p>
          <w:p w:rsidR="008803AA" w:rsidRDefault="00C3105B">
            <w:pPr>
              <w:spacing w:after="0"/>
            </w:pPr>
            <w:bookmarkStart w:id="451" w:name="458"/>
            <w:bookmarkEnd w:id="450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годувальника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призначити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перерахувати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продовжити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непотрібне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закреслити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451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901"/>
        <w:gridCol w:w="3330"/>
        <w:gridCol w:w="2897"/>
      </w:tblGrid>
      <w:tr w:rsidR="008803AA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52" w:name="459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53" w:name="460"/>
            <w:bookmarkEnd w:id="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3"/>
      </w:tr>
      <w:tr w:rsidR="008803AA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54" w:name="461"/>
            <w:r>
              <w:rPr>
                <w:rFonts w:ascii="Arial"/>
                <w:color w:val="000000"/>
                <w:sz w:val="15"/>
              </w:rPr>
              <w:t>Непрацездатні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55" w:name="462"/>
            <w:bookmarkEnd w:id="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5"/>
      </w:tr>
      <w:tr w:rsidR="008803AA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56" w:name="463"/>
            <w:r>
              <w:rPr>
                <w:rFonts w:ascii="Arial"/>
                <w:color w:val="000000"/>
                <w:sz w:val="15"/>
              </w:rPr>
              <w:t>Пенсія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57" w:name="464"/>
            <w:bookmarkEnd w:id="456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призначалась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призначал</w:t>
            </w:r>
            <w:r>
              <w:rPr>
                <w:rFonts w:ascii="Arial"/>
                <w:color w:val="000000"/>
                <w:sz w:val="15"/>
              </w:rPr>
              <w:t>ась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58" w:name="465"/>
            <w:bookmarkEnd w:id="45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58"/>
      </w:tr>
    </w:tbl>
    <w:p w:rsidR="008803AA" w:rsidRDefault="00C3105B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459" w:name="466"/>
            <w:r>
              <w:rPr>
                <w:rFonts w:ascii="Arial"/>
                <w:color w:val="000000"/>
                <w:sz w:val="15"/>
              </w:rPr>
              <w:t>РНОКПП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потерпілого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отримане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8803AA" w:rsidRDefault="00C3105B">
            <w:pPr>
              <w:spacing w:after="0"/>
            </w:pPr>
            <w:bookmarkStart w:id="460" w:name="467"/>
            <w:bookmarkEnd w:id="459"/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виплачувати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60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19"/>
        <w:gridCol w:w="7809"/>
      </w:tblGrid>
      <w:tr w:rsidR="008803A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61" w:name="468"/>
            <w:r>
              <w:rPr>
                <w:rFonts w:ascii="Arial"/>
                <w:color w:val="000000"/>
                <w:sz w:val="15"/>
              </w:rPr>
              <w:t>Поштою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3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62" w:name="469"/>
            <w:bookmarkEnd w:id="461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_____</w:t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</w:tc>
        <w:bookmarkEnd w:id="462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463" w:name="47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63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19"/>
        <w:gridCol w:w="5166"/>
        <w:gridCol w:w="1572"/>
        <w:gridCol w:w="1771"/>
      </w:tblGrid>
      <w:tr w:rsidR="008803A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64" w:name="471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5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65" w:name="472"/>
            <w:bookmarkEnd w:id="464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66" w:name="473"/>
            <w:bookmarkEnd w:id="465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67" w:name="474"/>
            <w:bookmarkEnd w:id="466"/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bookmarkEnd w:id="467"/>
      </w:tr>
      <w:tr w:rsidR="008803A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68" w:name="475"/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5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69" w:name="476"/>
            <w:bookmarkEnd w:id="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70" w:name="477"/>
            <w:bookmarkEnd w:id="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71" w:name="478"/>
            <w:bookmarkEnd w:id="4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1"/>
      </w:tr>
      <w:tr w:rsidR="008803A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72" w:name="479"/>
            <w:r>
              <w:rPr>
                <w:rFonts w:ascii="Arial"/>
                <w:color w:val="000000"/>
                <w:sz w:val="15"/>
              </w:rPr>
              <w:t>2.</w:t>
            </w:r>
          </w:p>
        </w:tc>
        <w:tc>
          <w:tcPr>
            <w:tcW w:w="5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73" w:name="480"/>
            <w:bookmarkEnd w:id="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74" w:name="481"/>
            <w:bookmarkEnd w:id="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75" w:name="482"/>
            <w:bookmarkEnd w:id="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5"/>
      </w:tr>
      <w:tr w:rsidR="008803A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76" w:name="483"/>
            <w:r>
              <w:rPr>
                <w:rFonts w:ascii="Arial"/>
                <w:color w:val="000000"/>
                <w:sz w:val="15"/>
              </w:rPr>
              <w:t>3.</w:t>
            </w:r>
          </w:p>
        </w:tc>
        <w:tc>
          <w:tcPr>
            <w:tcW w:w="5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77" w:name="484"/>
            <w:bookmarkEnd w:id="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78" w:name="485"/>
            <w:bookmarkEnd w:id="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79" w:name="486"/>
            <w:bookmarkEnd w:id="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9"/>
      </w:tr>
      <w:tr w:rsidR="008803A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80" w:name="487"/>
            <w:r>
              <w:rPr>
                <w:rFonts w:ascii="Arial"/>
                <w:color w:val="000000"/>
                <w:sz w:val="15"/>
              </w:rPr>
              <w:t>4.</w:t>
            </w:r>
          </w:p>
        </w:tc>
        <w:tc>
          <w:tcPr>
            <w:tcW w:w="5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81" w:name="488"/>
            <w:bookmarkEnd w:id="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82" w:name="489"/>
            <w:bookmarkEnd w:id="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83" w:name="490"/>
            <w:bookmarkEnd w:id="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3"/>
      </w:tr>
      <w:tr w:rsidR="008803A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84" w:name="491"/>
            <w:r>
              <w:rPr>
                <w:rFonts w:ascii="Arial"/>
                <w:color w:val="000000"/>
                <w:sz w:val="15"/>
              </w:rPr>
              <w:t>5.</w:t>
            </w:r>
          </w:p>
        </w:tc>
        <w:tc>
          <w:tcPr>
            <w:tcW w:w="5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85" w:name="492"/>
            <w:bookmarkEnd w:id="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86" w:name="493"/>
            <w:bookmarkEnd w:id="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87" w:name="494"/>
            <w:bookmarkEnd w:id="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7"/>
      </w:tr>
      <w:tr w:rsidR="008803A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88" w:name="495"/>
            <w:r>
              <w:rPr>
                <w:rFonts w:ascii="Arial"/>
                <w:color w:val="000000"/>
                <w:sz w:val="15"/>
              </w:rPr>
              <w:t>6.</w:t>
            </w:r>
          </w:p>
        </w:tc>
        <w:tc>
          <w:tcPr>
            <w:tcW w:w="5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89" w:name="496"/>
            <w:bookmarkEnd w:id="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90" w:name="497"/>
            <w:bookmarkEnd w:id="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91" w:name="498"/>
            <w:bookmarkEnd w:id="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1"/>
      </w:tr>
      <w:tr w:rsidR="008803A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92" w:name="499"/>
            <w:r>
              <w:rPr>
                <w:rFonts w:ascii="Arial"/>
                <w:color w:val="000000"/>
                <w:sz w:val="15"/>
              </w:rPr>
              <w:t>7.</w:t>
            </w:r>
          </w:p>
        </w:tc>
        <w:tc>
          <w:tcPr>
            <w:tcW w:w="5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93" w:name="500"/>
            <w:bookmarkEnd w:id="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94" w:name="501"/>
            <w:bookmarkEnd w:id="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95" w:name="502"/>
            <w:bookmarkEnd w:id="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5"/>
      </w:tr>
      <w:tr w:rsidR="008803A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96" w:name="503"/>
            <w:r>
              <w:rPr>
                <w:rFonts w:ascii="Arial"/>
                <w:color w:val="000000"/>
                <w:sz w:val="15"/>
              </w:rPr>
              <w:t>8.</w:t>
            </w:r>
          </w:p>
        </w:tc>
        <w:tc>
          <w:tcPr>
            <w:tcW w:w="5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497" w:name="504"/>
            <w:bookmarkEnd w:id="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98" w:name="505"/>
            <w:bookmarkEnd w:id="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499" w:name="506"/>
            <w:bookmarkEnd w:id="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9"/>
      </w:tr>
      <w:tr w:rsidR="008803A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00" w:name="507"/>
            <w:r>
              <w:rPr>
                <w:rFonts w:ascii="Arial"/>
                <w:color w:val="000000"/>
                <w:sz w:val="15"/>
              </w:rPr>
              <w:t>9.</w:t>
            </w:r>
          </w:p>
        </w:tc>
        <w:tc>
          <w:tcPr>
            <w:tcW w:w="5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01" w:name="508"/>
            <w:bookmarkEnd w:id="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02" w:name="509"/>
            <w:bookmarkEnd w:id="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03" w:name="510"/>
            <w:bookmarkEnd w:id="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3"/>
      </w:tr>
      <w:tr w:rsidR="008803A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04" w:name="511"/>
            <w:r>
              <w:rPr>
                <w:rFonts w:ascii="Arial"/>
                <w:color w:val="000000"/>
                <w:sz w:val="15"/>
              </w:rPr>
              <w:t>10.</w:t>
            </w:r>
          </w:p>
        </w:tc>
        <w:tc>
          <w:tcPr>
            <w:tcW w:w="5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05" w:name="512"/>
            <w:bookmarkEnd w:id="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06" w:name="513"/>
            <w:bookmarkEnd w:id="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07" w:name="514"/>
            <w:bookmarkEnd w:id="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7"/>
      </w:tr>
      <w:tr w:rsidR="008803A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08" w:name="515"/>
            <w:r>
              <w:rPr>
                <w:rFonts w:ascii="Arial"/>
                <w:color w:val="000000"/>
                <w:sz w:val="15"/>
              </w:rPr>
              <w:t>11.</w:t>
            </w:r>
          </w:p>
        </w:tc>
        <w:tc>
          <w:tcPr>
            <w:tcW w:w="5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09" w:name="516"/>
            <w:bookmarkEnd w:id="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10" w:name="517"/>
            <w:bookmarkEnd w:id="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11" w:name="518"/>
            <w:bookmarkEnd w:id="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1"/>
      </w:tr>
      <w:tr w:rsidR="008803A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12" w:name="519"/>
            <w:r>
              <w:rPr>
                <w:rFonts w:ascii="Arial"/>
                <w:color w:val="000000"/>
                <w:sz w:val="15"/>
              </w:rPr>
              <w:t>12.</w:t>
            </w:r>
          </w:p>
        </w:tc>
        <w:tc>
          <w:tcPr>
            <w:tcW w:w="5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13" w:name="520"/>
            <w:bookmarkEnd w:id="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14" w:name="521"/>
            <w:bookmarkEnd w:id="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15" w:name="522"/>
            <w:bookmarkEnd w:id="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5"/>
      </w:tr>
      <w:tr w:rsidR="008803A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16" w:name="523"/>
            <w:r>
              <w:rPr>
                <w:rFonts w:ascii="Arial"/>
                <w:color w:val="000000"/>
                <w:sz w:val="15"/>
              </w:rPr>
              <w:t>13.</w:t>
            </w:r>
          </w:p>
        </w:tc>
        <w:tc>
          <w:tcPr>
            <w:tcW w:w="5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17" w:name="524"/>
            <w:bookmarkEnd w:id="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18" w:name="525"/>
            <w:bookmarkEnd w:id="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19" w:name="526"/>
            <w:bookmarkEnd w:id="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9"/>
      </w:tr>
      <w:tr w:rsidR="008803A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20" w:name="527"/>
            <w:r>
              <w:rPr>
                <w:rFonts w:ascii="Arial"/>
                <w:color w:val="000000"/>
                <w:sz w:val="15"/>
              </w:rPr>
              <w:t>14.</w:t>
            </w:r>
          </w:p>
        </w:tc>
        <w:tc>
          <w:tcPr>
            <w:tcW w:w="5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21" w:name="528"/>
            <w:bookmarkEnd w:id="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22" w:name="529"/>
            <w:bookmarkEnd w:id="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23" w:name="530"/>
            <w:bookmarkEnd w:id="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3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27"/>
        <w:gridCol w:w="3052"/>
        <w:gridCol w:w="3064"/>
      </w:tblGrid>
      <w:tr w:rsidR="008803AA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803AA" w:rsidRDefault="00C3105B">
            <w:pPr>
              <w:spacing w:after="0"/>
            </w:pPr>
            <w:bookmarkStart w:id="524" w:name="531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3198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525" w:name="532"/>
            <w:bookmarkEnd w:id="524"/>
            <w:r>
              <w:rPr>
                <w:rFonts w:ascii="Arial"/>
                <w:color w:val="000000"/>
                <w:sz w:val="15"/>
              </w:rPr>
              <w:t>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526" w:name="533"/>
            <w:bookmarkEnd w:id="525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26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527" w:name="53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>, SMS-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27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8"/>
        <w:gridCol w:w="558"/>
        <w:gridCol w:w="735"/>
        <w:gridCol w:w="734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8803AA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28" w:name="537"/>
            <w:r>
              <w:rPr>
                <w:rFonts w:ascii="Arial"/>
                <w:color w:val="000000"/>
                <w:sz w:val="15"/>
              </w:rPr>
              <w:lastRenderedPageBreak/>
              <w:t>+</w:t>
            </w:r>
          </w:p>
        </w:tc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29" w:name="538"/>
            <w:bookmarkEnd w:id="52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30" w:name="539"/>
            <w:bookmarkEnd w:id="529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31" w:name="540"/>
            <w:bookmarkEnd w:id="530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32" w:name="541"/>
            <w:bookmarkEnd w:id="5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33" w:name="542"/>
            <w:bookmarkEnd w:id="5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34" w:name="543"/>
            <w:bookmarkEnd w:id="5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35" w:name="544"/>
            <w:bookmarkEnd w:id="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36" w:name="545"/>
            <w:bookmarkEnd w:id="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37" w:name="546"/>
            <w:bookmarkEnd w:id="5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38" w:name="547"/>
            <w:bookmarkEnd w:id="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39" w:name="548"/>
            <w:bookmarkEnd w:id="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40" w:name="549"/>
            <w:bookmarkEnd w:id="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0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541" w:name="552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: ___________________________</w:t>
            </w:r>
          </w:p>
        </w:tc>
        <w:bookmarkEnd w:id="541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542" w:name="553"/>
            <w:r>
              <w:rPr>
                <w:rFonts w:ascii="Arial"/>
                <w:color w:val="000000"/>
                <w:sz w:val="15"/>
              </w:rPr>
              <w:t>Паспортні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РНОКПП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звірено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42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0"/>
        <w:gridCol w:w="3034"/>
        <w:gridCol w:w="3049"/>
      </w:tblGrid>
      <w:tr w:rsidR="008803AA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803AA" w:rsidRDefault="00C3105B">
            <w:pPr>
              <w:spacing w:after="0"/>
            </w:pPr>
            <w:bookmarkStart w:id="543" w:name="554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8803AA" w:rsidRDefault="00C3105B">
            <w:pPr>
              <w:spacing w:after="0"/>
            </w:pPr>
            <w:bookmarkStart w:id="544" w:name="555"/>
            <w:bookmarkEnd w:id="543"/>
            <w:r>
              <w:rPr>
                <w:rFonts w:ascii="Arial"/>
                <w:b/>
                <w:color w:val="000000"/>
                <w:sz w:val="15"/>
              </w:rPr>
              <w:t>Найменування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посади</w:t>
            </w:r>
          </w:p>
        </w:tc>
        <w:tc>
          <w:tcPr>
            <w:tcW w:w="3198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545" w:name="556"/>
            <w:bookmarkEnd w:id="544"/>
            <w:r>
              <w:rPr>
                <w:rFonts w:ascii="Arial"/>
                <w:b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546" w:name="557"/>
            <w:bookmarkEnd w:id="545"/>
            <w:r>
              <w:rPr>
                <w:rFonts w:ascii="Arial"/>
                <w:b/>
                <w:color w:val="000000"/>
                <w:sz w:val="15"/>
              </w:rPr>
              <w:t>Власне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</w:p>
        </w:tc>
        <w:bookmarkEnd w:id="546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547" w:name="558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2</w:t>
            </w:r>
          </w:p>
          <w:p w:rsidR="008803AA" w:rsidRDefault="00C3105B">
            <w:pPr>
              <w:spacing w:after="0"/>
              <w:jc w:val="center"/>
            </w:pPr>
            <w:bookmarkStart w:id="548" w:name="559"/>
            <w:bookmarkEnd w:id="547"/>
            <w:r>
              <w:rPr>
                <w:rFonts w:ascii="Arial"/>
                <w:b/>
                <w:color w:val="000000"/>
                <w:sz w:val="15"/>
              </w:rPr>
              <w:t>Розписка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повідомлення</w:t>
            </w:r>
          </w:p>
          <w:p w:rsidR="008803AA" w:rsidRDefault="00C3105B">
            <w:pPr>
              <w:spacing w:after="0"/>
            </w:pPr>
            <w:bookmarkStart w:id="549" w:name="560"/>
            <w:bookmarkEnd w:id="548"/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_____</w:t>
            </w:r>
          </w:p>
          <w:p w:rsidR="008803AA" w:rsidRDefault="00C3105B">
            <w:pPr>
              <w:spacing w:after="0"/>
            </w:pPr>
            <w:bookmarkStart w:id="550" w:name="562"/>
            <w:bookmarkEnd w:id="549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50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44"/>
        <w:gridCol w:w="3177"/>
        <w:gridCol w:w="1852"/>
        <w:gridCol w:w="3355"/>
      </w:tblGrid>
      <w:tr w:rsidR="008803AA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51" w:name="563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52" w:name="564"/>
            <w:bookmarkEnd w:id="551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53" w:name="565"/>
            <w:bookmarkEnd w:id="552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54" w:name="566"/>
            <w:bookmarkEnd w:id="553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54"/>
      </w:tr>
      <w:tr w:rsidR="008803AA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55" w:name="56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56" w:name="568"/>
            <w:bookmarkEnd w:id="55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57" w:name="569"/>
            <w:bookmarkEnd w:id="55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58" w:name="570"/>
            <w:bookmarkEnd w:id="557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558"/>
      </w:tr>
      <w:tr w:rsidR="008803AA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59" w:name="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60" w:name="572"/>
            <w:bookmarkEnd w:id="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61" w:name="573"/>
            <w:bookmarkEnd w:id="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62" w:name="574"/>
            <w:bookmarkEnd w:id="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2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0"/>
        <w:gridCol w:w="3034"/>
        <w:gridCol w:w="3049"/>
      </w:tblGrid>
      <w:tr w:rsidR="008803AA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803AA" w:rsidRDefault="00C3105B">
            <w:pPr>
              <w:spacing w:after="0"/>
            </w:pPr>
            <w:bookmarkStart w:id="563" w:name="575"/>
            <w:r>
              <w:rPr>
                <w:rFonts w:ascii="Arial"/>
                <w:b/>
                <w:color w:val="000000"/>
                <w:sz w:val="15"/>
              </w:rPr>
              <w:t>Найменування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посади</w:t>
            </w:r>
          </w:p>
        </w:tc>
        <w:tc>
          <w:tcPr>
            <w:tcW w:w="3198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564" w:name="576"/>
            <w:bookmarkEnd w:id="563"/>
            <w:r>
              <w:rPr>
                <w:rFonts w:ascii="Arial"/>
                <w:b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565" w:name="577"/>
            <w:bookmarkEnd w:id="564"/>
            <w:r>
              <w:rPr>
                <w:rFonts w:ascii="Arial"/>
                <w:b/>
                <w:color w:val="000000"/>
                <w:sz w:val="15"/>
              </w:rPr>
              <w:t>Власне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</w:p>
        </w:tc>
        <w:bookmarkEnd w:id="565"/>
      </w:tr>
    </w:tbl>
    <w:p w:rsidR="008803AA" w:rsidRDefault="00C3105B">
      <w:r>
        <w:br/>
      </w:r>
    </w:p>
    <w:p w:rsidR="008803AA" w:rsidRDefault="00C3105B">
      <w:pPr>
        <w:spacing w:after="0"/>
        <w:ind w:firstLine="240"/>
      </w:pPr>
      <w:bookmarkStart w:id="566" w:name="578"/>
      <w:r>
        <w:rPr>
          <w:rFonts w:ascii="Arial"/>
          <w:color w:val="000000"/>
          <w:sz w:val="18"/>
        </w:rPr>
        <w:t xml:space="preserve"> </w:t>
      </w:r>
    </w:p>
    <w:p w:rsidR="008803AA" w:rsidRDefault="00C3105B">
      <w:pPr>
        <w:spacing w:after="0"/>
        <w:ind w:firstLine="240"/>
        <w:jc w:val="right"/>
      </w:pPr>
      <w:bookmarkStart w:id="567" w:name="579"/>
      <w:bookmarkEnd w:id="56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працездатності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II)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58"/>
        <w:gridCol w:w="4985"/>
      </w:tblGrid>
      <w:tr w:rsidR="008803AA">
        <w:trPr>
          <w:trHeight w:val="30"/>
          <w:tblCellSpacing w:w="0" w:type="auto"/>
        </w:trPr>
        <w:tc>
          <w:tcPr>
            <w:tcW w:w="4560" w:type="dxa"/>
            <w:vAlign w:val="center"/>
          </w:tcPr>
          <w:p w:rsidR="008803AA" w:rsidRDefault="00C3105B">
            <w:pPr>
              <w:spacing w:after="0"/>
            </w:pPr>
            <w:bookmarkStart w:id="568" w:name="580"/>
            <w:bookmarkEnd w:id="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8803AA" w:rsidRDefault="00C3105B">
            <w:pPr>
              <w:spacing w:after="0"/>
            </w:pPr>
            <w:bookmarkStart w:id="569" w:name="581"/>
            <w:bookmarkEnd w:id="568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1</w:t>
            </w:r>
          </w:p>
          <w:p w:rsidR="008803AA" w:rsidRDefault="00C3105B">
            <w:pPr>
              <w:spacing w:after="0"/>
              <w:jc w:val="center"/>
            </w:pPr>
            <w:bookmarkStart w:id="570" w:name="582"/>
            <w:bookmarkEnd w:id="569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70"/>
      </w:tr>
    </w:tbl>
    <w:p w:rsidR="008803AA" w:rsidRDefault="00C3105B">
      <w:r>
        <w:br/>
      </w:r>
    </w:p>
    <w:p w:rsidR="008803AA" w:rsidRDefault="00C3105B">
      <w:pPr>
        <w:spacing w:after="0"/>
        <w:ind w:firstLine="240"/>
      </w:pPr>
      <w:bookmarkStart w:id="571" w:name="583"/>
      <w:r>
        <w:rPr>
          <w:rFonts w:ascii="Arial"/>
          <w:color w:val="000000"/>
          <w:sz w:val="18"/>
        </w:rPr>
        <w:t xml:space="preserve"> </w:t>
      </w:r>
    </w:p>
    <w:p w:rsidR="008803AA" w:rsidRDefault="00C3105B">
      <w:pPr>
        <w:pStyle w:val="3"/>
        <w:spacing w:after="0"/>
        <w:jc w:val="center"/>
      </w:pPr>
      <w:bookmarkStart w:id="572" w:name="584"/>
      <w:bookmarkEnd w:id="571"/>
      <w:r>
        <w:rPr>
          <w:rFonts w:ascii="Arial"/>
          <w:color w:val="000000"/>
          <w:sz w:val="27"/>
        </w:rPr>
        <w:lastRenderedPageBreak/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573" w:name="585"/>
            <w:bookmarkEnd w:id="572"/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)) </w:t>
            </w:r>
            <w:r>
              <w:rPr>
                <w:rFonts w:ascii="Arial"/>
                <w:color w:val="000000"/>
                <w:sz w:val="15"/>
              </w:rPr>
              <w:t>отримувача</w:t>
            </w:r>
          </w:p>
          <w:p w:rsidR="008803AA" w:rsidRDefault="00C3105B">
            <w:pPr>
              <w:spacing w:after="0"/>
            </w:pPr>
            <w:bookmarkStart w:id="574" w:name="586"/>
            <w:bookmarkEnd w:id="573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</w:p>
        </w:tc>
        <w:bookmarkEnd w:id="574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604"/>
        <w:gridCol w:w="5524"/>
      </w:tblGrid>
      <w:tr w:rsidR="008803AA">
        <w:trPr>
          <w:trHeight w:val="45"/>
          <w:tblCellSpacing w:w="0" w:type="auto"/>
        </w:trPr>
        <w:tc>
          <w:tcPr>
            <w:tcW w:w="3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75" w:name="587"/>
            <w:r>
              <w:rPr>
                <w:rFonts w:ascii="Arial"/>
                <w:color w:val="000000"/>
                <w:sz w:val="15"/>
              </w:rPr>
              <w:t>Задеклароване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зареєстроване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місц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59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76" w:name="588"/>
            <w:bookmarkEnd w:id="5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6"/>
      </w:tr>
      <w:tr w:rsidR="008803AA">
        <w:trPr>
          <w:trHeight w:val="45"/>
          <w:tblCellSpacing w:w="0" w:type="auto"/>
        </w:trPr>
        <w:tc>
          <w:tcPr>
            <w:tcW w:w="3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77" w:name="589"/>
            <w:r>
              <w:rPr>
                <w:rFonts w:ascii="Arial"/>
                <w:color w:val="000000"/>
                <w:sz w:val="15"/>
              </w:rPr>
              <w:t>Фактичне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59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78" w:name="590"/>
            <w:bookmarkEnd w:id="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8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579" w:name="591"/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79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08"/>
        <w:gridCol w:w="1110"/>
        <w:gridCol w:w="2568"/>
        <w:gridCol w:w="3122"/>
        <w:gridCol w:w="1020"/>
      </w:tblGrid>
      <w:tr w:rsidR="008803A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80" w:name="592"/>
            <w:r>
              <w:rPr>
                <w:rFonts w:ascii="Arial"/>
                <w:color w:val="000000"/>
                <w:sz w:val="15"/>
              </w:rPr>
              <w:t>Серія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81" w:name="593"/>
            <w:bookmarkEnd w:id="580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82" w:name="594"/>
            <w:bookmarkEnd w:id="581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83" w:name="595"/>
            <w:bookmarkEnd w:id="582"/>
            <w:r>
              <w:rPr>
                <w:rFonts w:ascii="Arial"/>
                <w:color w:val="000000"/>
                <w:sz w:val="15"/>
              </w:rPr>
              <w:t>Ким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виданий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84" w:name="596"/>
            <w:bookmarkEnd w:id="583"/>
            <w:r>
              <w:rPr>
                <w:rFonts w:ascii="Arial"/>
                <w:color w:val="000000"/>
                <w:sz w:val="15"/>
              </w:rPr>
              <w:t>Дата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видачі</w:t>
            </w:r>
          </w:p>
        </w:tc>
        <w:bookmarkEnd w:id="584"/>
      </w:tr>
      <w:tr w:rsidR="008803A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85" w:name="59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86" w:name="598"/>
            <w:bookmarkEnd w:id="58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87" w:name="599"/>
            <w:bookmarkEnd w:id="58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88" w:name="600"/>
            <w:bookmarkEnd w:id="58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589" w:name="601"/>
            <w:bookmarkEnd w:id="588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589"/>
      </w:tr>
      <w:tr w:rsidR="008803A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90" w:name="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91" w:name="603"/>
            <w:bookmarkEnd w:id="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92" w:name="604"/>
            <w:bookmarkEnd w:id="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93" w:name="605"/>
            <w:bookmarkEnd w:id="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594" w:name="606"/>
            <w:bookmarkEnd w:id="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4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595" w:name="607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РНОКПП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</w:t>
            </w:r>
            <w:r>
              <w:rPr>
                <w:rFonts w:ascii="Arial"/>
                <w:color w:val="000000"/>
                <w:sz w:val="15"/>
              </w:rPr>
              <w:t>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) __________________________________.</w:t>
            </w:r>
          </w:p>
          <w:p w:rsidR="008803AA" w:rsidRDefault="00C3105B">
            <w:pPr>
              <w:spacing w:after="0"/>
              <w:jc w:val="center"/>
            </w:pPr>
            <w:bookmarkStart w:id="596" w:name="608"/>
            <w:bookmarkEnd w:id="595"/>
            <w:r>
              <w:rPr>
                <w:rFonts w:ascii="Arial"/>
                <w:b/>
                <w:color w:val="000000"/>
                <w:sz w:val="15"/>
              </w:rPr>
              <w:t>Прошу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8803AA" w:rsidRDefault="00C3105B">
            <w:pPr>
              <w:spacing w:after="0"/>
            </w:pPr>
            <w:bookmarkStart w:id="597" w:name="609"/>
            <w:bookmarkEnd w:id="59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зворотному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напрямку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8803AA" w:rsidRDefault="00C3105B">
            <w:pPr>
              <w:spacing w:after="0"/>
            </w:pPr>
            <w:bookmarkStart w:id="598" w:name="610"/>
            <w:bookmarkEnd w:id="59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супроводжувала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потерпілого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зворотному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напрямку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8803AA" w:rsidRDefault="00C3105B">
            <w:pPr>
              <w:spacing w:after="0"/>
            </w:pPr>
            <w:bookmarkStart w:id="599" w:name="611"/>
            <w:bookmarkEnd w:id="598"/>
            <w:proofErr w:type="gramStart"/>
            <w:r>
              <w:rPr>
                <w:rFonts w:ascii="Arial"/>
                <w:color w:val="000000"/>
                <w:sz w:val="15"/>
              </w:rPr>
              <w:t>гр</w:t>
            </w:r>
            <w:proofErr w:type="gramEnd"/>
            <w:r>
              <w:rPr>
                <w:rFonts w:ascii="Arial"/>
                <w:color w:val="000000"/>
                <w:sz w:val="15"/>
              </w:rPr>
              <w:t>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)) </w:t>
            </w:r>
            <w:r>
              <w:rPr>
                <w:rFonts w:ascii="Arial"/>
                <w:color w:val="000000"/>
                <w:sz w:val="15"/>
              </w:rPr>
              <w:t>потерпілого</w:t>
            </w:r>
          </w:p>
          <w:p w:rsidR="008803AA" w:rsidRDefault="00C3105B">
            <w:pPr>
              <w:spacing w:after="0"/>
            </w:pPr>
            <w:bookmarkStart w:id="600" w:name="612"/>
            <w:bookmarkEnd w:id="599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потерпілого</w:t>
            </w:r>
            <w:r>
              <w:rPr>
                <w:rFonts w:ascii="Arial"/>
                <w:color w:val="000000"/>
                <w:sz w:val="15"/>
              </w:rPr>
              <w:t>: _________________________</w:t>
            </w:r>
          </w:p>
          <w:p w:rsidR="008803AA" w:rsidRDefault="00C3105B">
            <w:pPr>
              <w:spacing w:after="0"/>
            </w:pPr>
            <w:bookmarkStart w:id="601" w:name="613"/>
            <w:bookmarkEnd w:id="600"/>
            <w:r>
              <w:rPr>
                <w:rFonts w:ascii="Arial"/>
                <w:color w:val="000000"/>
                <w:sz w:val="15"/>
              </w:rPr>
              <w:t>РНОКПП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потерпілого</w:t>
            </w:r>
            <w:r>
              <w:rPr>
                <w:rFonts w:ascii="Arial"/>
                <w:color w:val="000000"/>
                <w:sz w:val="15"/>
              </w:rPr>
              <w:t>:________________________________</w:t>
            </w:r>
          </w:p>
          <w:p w:rsidR="008803AA" w:rsidRDefault="00C3105B">
            <w:pPr>
              <w:spacing w:after="0"/>
            </w:pPr>
            <w:bookmarkStart w:id="602" w:name="614"/>
            <w:bookmarkEnd w:id="601"/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перерахувати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602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879"/>
        <w:gridCol w:w="6249"/>
      </w:tblGrid>
      <w:tr w:rsidR="008803AA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03" w:name="615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04" w:name="616"/>
            <w:bookmarkEnd w:id="603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__________________</w:t>
            </w:r>
            <w:r>
              <w:rPr>
                <w:rFonts w:ascii="Arial"/>
                <w:color w:val="000000"/>
                <w:sz w:val="15"/>
              </w:rPr>
              <w:t>_______________</w:t>
            </w:r>
          </w:p>
        </w:tc>
        <w:bookmarkEnd w:id="604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605" w:name="61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605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53"/>
        <w:gridCol w:w="5383"/>
        <w:gridCol w:w="1402"/>
        <w:gridCol w:w="1690"/>
      </w:tblGrid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06" w:name="619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07" w:name="620"/>
            <w:bookmarkEnd w:id="606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08" w:name="621"/>
            <w:bookmarkEnd w:id="60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документа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09" w:name="622"/>
            <w:bookmarkEnd w:id="608"/>
            <w:r>
              <w:rPr>
                <w:rFonts w:ascii="Arial"/>
                <w:color w:val="000000"/>
                <w:sz w:val="15"/>
              </w:rPr>
              <w:lastRenderedPageBreak/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особи</w:t>
            </w:r>
          </w:p>
        </w:tc>
        <w:bookmarkEnd w:id="609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10" w:name="623"/>
            <w:r>
              <w:rPr>
                <w:rFonts w:ascii="Arial"/>
                <w:color w:val="000000"/>
                <w:sz w:val="15"/>
              </w:rPr>
              <w:lastRenderedPageBreak/>
              <w:t>1.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11" w:name="624"/>
            <w:bookmarkEnd w:id="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12" w:name="625"/>
            <w:bookmarkEnd w:id="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13" w:name="626"/>
            <w:bookmarkEnd w:id="6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3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14" w:name="627"/>
            <w:r>
              <w:rPr>
                <w:rFonts w:ascii="Arial"/>
                <w:color w:val="000000"/>
                <w:sz w:val="15"/>
              </w:rPr>
              <w:t>2.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15" w:name="628"/>
            <w:bookmarkEnd w:id="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16" w:name="629"/>
            <w:bookmarkEnd w:id="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17" w:name="630"/>
            <w:bookmarkEnd w:id="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7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18" w:name="631"/>
            <w:r>
              <w:rPr>
                <w:rFonts w:ascii="Arial"/>
                <w:color w:val="000000"/>
                <w:sz w:val="15"/>
              </w:rPr>
              <w:t>3.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19" w:name="632"/>
            <w:bookmarkEnd w:id="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20" w:name="633"/>
            <w:bookmarkEnd w:id="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21" w:name="634"/>
            <w:bookmarkEnd w:id="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1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22" w:name="635"/>
            <w:r>
              <w:rPr>
                <w:rFonts w:ascii="Arial"/>
                <w:color w:val="000000"/>
                <w:sz w:val="15"/>
              </w:rPr>
              <w:t>4.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23" w:name="636"/>
            <w:bookmarkEnd w:id="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24" w:name="637"/>
            <w:bookmarkEnd w:id="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25" w:name="638"/>
            <w:bookmarkEnd w:id="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5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626" w:name="639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SMS-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626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61"/>
        <w:gridCol w:w="730"/>
        <w:gridCol w:w="730"/>
        <w:gridCol w:w="730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</w:tblGrid>
      <w:tr w:rsidR="008803AA">
        <w:trPr>
          <w:trHeight w:val="45"/>
          <w:tblCellSpacing w:w="0" w:type="auto"/>
        </w:trPr>
        <w:tc>
          <w:tcPr>
            <w:tcW w:w="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27" w:name="640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28" w:name="641"/>
            <w:bookmarkEnd w:id="62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29" w:name="642"/>
            <w:bookmarkEnd w:id="628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30" w:name="643"/>
            <w:bookmarkEnd w:id="629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31" w:name="644"/>
            <w:bookmarkEnd w:id="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32" w:name="645"/>
            <w:bookmarkEnd w:id="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33" w:name="646"/>
            <w:bookmarkEnd w:id="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34" w:name="647"/>
            <w:bookmarkEnd w:id="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35" w:name="648"/>
            <w:bookmarkEnd w:id="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36" w:name="649"/>
            <w:bookmarkEnd w:id="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37" w:name="650"/>
            <w:bookmarkEnd w:id="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38" w:name="651"/>
            <w:bookmarkEnd w:id="6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39" w:name="652"/>
            <w:bookmarkEnd w:id="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9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640" w:name="65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</w:tc>
        <w:bookmarkEnd w:id="640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58"/>
        <w:gridCol w:w="3084"/>
        <w:gridCol w:w="3001"/>
      </w:tblGrid>
      <w:tr w:rsidR="008803AA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803AA" w:rsidRDefault="00C3105B">
            <w:pPr>
              <w:spacing w:after="0"/>
            </w:pPr>
            <w:bookmarkStart w:id="641" w:name="654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3198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642" w:name="655"/>
            <w:bookmarkEnd w:id="641"/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vAlign w:val="center"/>
          </w:tcPr>
          <w:p w:rsidR="008803AA" w:rsidRDefault="00C3105B">
            <w:pPr>
              <w:spacing w:after="0"/>
            </w:pPr>
            <w:bookmarkStart w:id="643" w:name="656"/>
            <w:bookmarkEnd w:id="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3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644" w:name="657"/>
            <w:r>
              <w:rPr>
                <w:rFonts w:ascii="Arial"/>
                <w:color w:val="000000"/>
                <w:sz w:val="15"/>
              </w:rPr>
              <w:t>Паспор</w:t>
            </w:r>
            <w:r>
              <w:rPr>
                <w:rFonts w:ascii="Arial"/>
                <w:color w:val="000000"/>
                <w:sz w:val="15"/>
              </w:rPr>
              <w:t>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РНОКПП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звірено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44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0"/>
        <w:gridCol w:w="3034"/>
        <w:gridCol w:w="3049"/>
      </w:tblGrid>
      <w:tr w:rsidR="008803AA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803AA" w:rsidRDefault="00C3105B">
            <w:pPr>
              <w:spacing w:after="0"/>
            </w:pPr>
            <w:bookmarkStart w:id="645" w:name="658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8803AA" w:rsidRDefault="00C3105B">
            <w:pPr>
              <w:spacing w:after="0"/>
            </w:pPr>
            <w:bookmarkStart w:id="646" w:name="659"/>
            <w:bookmarkEnd w:id="645"/>
            <w:r>
              <w:rPr>
                <w:rFonts w:ascii="Arial"/>
                <w:b/>
                <w:color w:val="000000"/>
                <w:sz w:val="15"/>
              </w:rPr>
              <w:t>Найменування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посади</w:t>
            </w:r>
          </w:p>
        </w:tc>
        <w:tc>
          <w:tcPr>
            <w:tcW w:w="3198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647" w:name="660"/>
            <w:bookmarkEnd w:id="646"/>
            <w:r>
              <w:rPr>
                <w:rFonts w:ascii="Arial"/>
                <w:b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648" w:name="661"/>
            <w:bookmarkEnd w:id="647"/>
            <w:r>
              <w:rPr>
                <w:rFonts w:ascii="Arial"/>
                <w:b/>
                <w:color w:val="000000"/>
                <w:sz w:val="15"/>
              </w:rPr>
              <w:t>Власне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</w:p>
        </w:tc>
        <w:bookmarkEnd w:id="648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649" w:name="662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2</w:t>
            </w:r>
          </w:p>
          <w:p w:rsidR="008803AA" w:rsidRDefault="00C3105B">
            <w:pPr>
              <w:spacing w:after="0"/>
              <w:jc w:val="center"/>
            </w:pPr>
            <w:bookmarkStart w:id="650" w:name="663"/>
            <w:bookmarkEnd w:id="649"/>
            <w:r>
              <w:rPr>
                <w:rFonts w:ascii="Arial"/>
                <w:b/>
                <w:color w:val="000000"/>
                <w:sz w:val="15"/>
              </w:rPr>
              <w:t>Розписка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повідомлення</w:t>
            </w:r>
          </w:p>
          <w:p w:rsidR="008803AA" w:rsidRDefault="00C3105B">
            <w:pPr>
              <w:spacing w:after="0"/>
            </w:pPr>
            <w:bookmarkStart w:id="651" w:name="664"/>
            <w:bookmarkEnd w:id="650"/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_____</w:t>
            </w:r>
          </w:p>
          <w:p w:rsidR="008803AA" w:rsidRDefault="00C3105B">
            <w:pPr>
              <w:spacing w:after="0"/>
            </w:pPr>
            <w:bookmarkStart w:id="652" w:name="666"/>
            <w:bookmarkEnd w:id="651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652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44"/>
        <w:gridCol w:w="3177"/>
        <w:gridCol w:w="1852"/>
        <w:gridCol w:w="3355"/>
      </w:tblGrid>
      <w:tr w:rsidR="008803AA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53" w:name="667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54" w:name="668"/>
            <w:bookmarkEnd w:id="653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55" w:name="669"/>
            <w:bookmarkEnd w:id="654"/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56" w:name="670"/>
            <w:bookmarkEnd w:id="655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56"/>
      </w:tr>
      <w:tr w:rsidR="008803AA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57" w:name="67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58" w:name="672"/>
            <w:bookmarkEnd w:id="65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59" w:name="673"/>
            <w:bookmarkEnd w:id="65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60" w:name="674"/>
            <w:bookmarkEnd w:id="65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660"/>
      </w:tr>
      <w:tr w:rsidR="008803AA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61" w:name="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62" w:name="676"/>
            <w:bookmarkEnd w:id="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63" w:name="677"/>
            <w:bookmarkEnd w:id="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64" w:name="678"/>
            <w:bookmarkEnd w:id="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4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0"/>
        <w:gridCol w:w="3034"/>
        <w:gridCol w:w="3049"/>
      </w:tblGrid>
      <w:tr w:rsidR="008803AA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803AA" w:rsidRDefault="00C3105B">
            <w:pPr>
              <w:spacing w:after="0"/>
            </w:pPr>
            <w:bookmarkStart w:id="665" w:name="679"/>
            <w:r>
              <w:rPr>
                <w:rFonts w:ascii="Arial"/>
                <w:b/>
                <w:color w:val="000000"/>
                <w:sz w:val="15"/>
              </w:rPr>
              <w:lastRenderedPageBreak/>
              <w:t>Найменування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посади</w:t>
            </w:r>
          </w:p>
        </w:tc>
        <w:tc>
          <w:tcPr>
            <w:tcW w:w="3198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666" w:name="680"/>
            <w:bookmarkEnd w:id="665"/>
            <w:r>
              <w:rPr>
                <w:rFonts w:ascii="Arial"/>
                <w:b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667" w:name="681"/>
            <w:bookmarkEnd w:id="666"/>
            <w:r>
              <w:rPr>
                <w:rFonts w:ascii="Arial"/>
                <w:b/>
                <w:color w:val="000000"/>
                <w:sz w:val="15"/>
              </w:rPr>
              <w:t>Власне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</w:p>
        </w:tc>
        <w:bookmarkEnd w:id="667"/>
      </w:tr>
    </w:tbl>
    <w:p w:rsidR="008803AA" w:rsidRDefault="00C3105B">
      <w:r>
        <w:br/>
      </w:r>
    </w:p>
    <w:p w:rsidR="008803AA" w:rsidRDefault="00C3105B">
      <w:pPr>
        <w:spacing w:after="0"/>
        <w:ind w:firstLine="240"/>
      </w:pPr>
      <w:bookmarkStart w:id="668" w:name="952"/>
      <w:r>
        <w:rPr>
          <w:rFonts w:ascii="Arial"/>
          <w:color w:val="000000"/>
          <w:sz w:val="18"/>
        </w:rPr>
        <w:t xml:space="preserve"> </w:t>
      </w:r>
    </w:p>
    <w:p w:rsidR="008803AA" w:rsidRDefault="00C3105B">
      <w:pPr>
        <w:spacing w:after="0"/>
        <w:ind w:firstLine="240"/>
        <w:jc w:val="right"/>
      </w:pPr>
      <w:bookmarkStart w:id="669" w:name="682"/>
      <w:bookmarkEnd w:id="66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працездатності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58"/>
        <w:gridCol w:w="4985"/>
      </w:tblGrid>
      <w:tr w:rsidR="008803AA">
        <w:trPr>
          <w:trHeight w:val="30"/>
          <w:tblCellSpacing w:w="0" w:type="auto"/>
        </w:trPr>
        <w:tc>
          <w:tcPr>
            <w:tcW w:w="4560" w:type="dxa"/>
            <w:vAlign w:val="center"/>
          </w:tcPr>
          <w:p w:rsidR="008803AA" w:rsidRDefault="00C3105B">
            <w:pPr>
              <w:spacing w:after="0"/>
            </w:pPr>
            <w:bookmarkStart w:id="670" w:name="683"/>
            <w:bookmarkEnd w:id="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8803AA" w:rsidRDefault="00C3105B">
            <w:pPr>
              <w:spacing w:after="0"/>
            </w:pPr>
            <w:bookmarkStart w:id="671" w:name="684"/>
            <w:bookmarkEnd w:id="670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1</w:t>
            </w:r>
          </w:p>
          <w:p w:rsidR="008803AA" w:rsidRDefault="00C3105B">
            <w:pPr>
              <w:spacing w:after="0"/>
              <w:jc w:val="center"/>
            </w:pPr>
            <w:bookmarkStart w:id="672" w:name="685"/>
            <w:bookmarkEnd w:id="671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72"/>
      </w:tr>
    </w:tbl>
    <w:p w:rsidR="008803AA" w:rsidRDefault="00C3105B">
      <w:r>
        <w:br/>
      </w:r>
    </w:p>
    <w:p w:rsidR="008803AA" w:rsidRDefault="00C3105B">
      <w:pPr>
        <w:pStyle w:val="3"/>
        <w:spacing w:after="0"/>
        <w:jc w:val="center"/>
      </w:pPr>
      <w:bookmarkStart w:id="673" w:name="686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ритуальні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674" w:name="687"/>
            <w:bookmarkEnd w:id="673"/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8803AA" w:rsidRDefault="00C3105B">
            <w:pPr>
              <w:spacing w:after="0"/>
            </w:pPr>
            <w:bookmarkStart w:id="675" w:name="688"/>
            <w:bookmarkEnd w:id="674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 </w:t>
            </w:r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</w:p>
        </w:tc>
        <w:bookmarkEnd w:id="675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062"/>
        <w:gridCol w:w="6066"/>
      </w:tblGrid>
      <w:tr w:rsidR="008803AA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76" w:name="689"/>
            <w:r>
              <w:rPr>
                <w:rFonts w:ascii="Arial"/>
                <w:color w:val="000000"/>
                <w:sz w:val="15"/>
              </w:rPr>
              <w:t>Задеклароване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зареєстроване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6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77" w:name="690"/>
            <w:bookmarkEnd w:id="6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7"/>
      </w:tr>
      <w:tr w:rsidR="008803AA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78" w:name="691"/>
            <w:r>
              <w:rPr>
                <w:rFonts w:ascii="Arial"/>
                <w:color w:val="000000"/>
                <w:sz w:val="15"/>
              </w:rPr>
              <w:t>Фактичне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6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79" w:name="692"/>
            <w:bookmarkEnd w:id="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9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680" w:name="693"/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680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07"/>
        <w:gridCol w:w="1110"/>
        <w:gridCol w:w="4133"/>
        <w:gridCol w:w="1296"/>
        <w:gridCol w:w="1282"/>
      </w:tblGrid>
      <w:tr w:rsidR="008803A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81" w:name="694"/>
            <w:r>
              <w:rPr>
                <w:rFonts w:ascii="Arial"/>
                <w:color w:val="000000"/>
                <w:sz w:val="15"/>
              </w:rPr>
              <w:t>Серія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82" w:name="695"/>
            <w:bookmarkEnd w:id="681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83" w:name="696"/>
            <w:bookmarkEnd w:id="682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84" w:name="697"/>
            <w:bookmarkEnd w:id="683"/>
            <w:r>
              <w:rPr>
                <w:rFonts w:ascii="Arial"/>
                <w:color w:val="000000"/>
                <w:sz w:val="15"/>
              </w:rPr>
              <w:t>Ким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виданий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85" w:name="698"/>
            <w:bookmarkEnd w:id="684"/>
            <w:r>
              <w:rPr>
                <w:rFonts w:ascii="Arial"/>
                <w:color w:val="000000"/>
                <w:sz w:val="15"/>
              </w:rPr>
              <w:t>Дата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видачі</w:t>
            </w:r>
          </w:p>
        </w:tc>
        <w:bookmarkEnd w:id="685"/>
      </w:tr>
      <w:tr w:rsidR="008803A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86" w:name="69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87" w:name="700"/>
            <w:bookmarkEnd w:id="68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88" w:name="701"/>
            <w:bookmarkEnd w:id="68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89" w:name="702"/>
            <w:bookmarkEnd w:id="68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690" w:name="703"/>
            <w:bookmarkEnd w:id="689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690"/>
      </w:tr>
      <w:tr w:rsidR="008803A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91" w:name="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92" w:name="705"/>
            <w:bookmarkEnd w:id="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93" w:name="706"/>
            <w:bookmarkEnd w:id="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94" w:name="707"/>
            <w:bookmarkEnd w:id="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695" w:name="708"/>
            <w:bookmarkEnd w:id="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5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696" w:name="709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) ________________</w:t>
            </w:r>
            <w:r>
              <w:rPr>
                <w:rFonts w:ascii="Arial"/>
                <w:color w:val="000000"/>
                <w:sz w:val="15"/>
              </w:rPr>
              <w:t>__________________</w:t>
            </w:r>
          </w:p>
          <w:p w:rsidR="008803AA" w:rsidRDefault="00C3105B">
            <w:pPr>
              <w:spacing w:after="0"/>
            </w:pPr>
            <w:bookmarkStart w:id="697" w:name="710"/>
            <w:bookmarkEnd w:id="696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ритуальні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потерпілого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 __________________________________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</w:t>
            </w:r>
            <w:r>
              <w:rPr>
                <w:rFonts w:ascii="Arial"/>
                <w:color w:val="000000"/>
                <w:sz w:val="15"/>
              </w:rPr>
              <w:t>ості</w:t>
            </w:r>
            <w:r>
              <w:rPr>
                <w:rFonts w:ascii="Arial"/>
                <w:color w:val="000000"/>
                <w:sz w:val="15"/>
              </w:rPr>
              <w:t xml:space="preserve">) __________________________________,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потерпілого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потерпілий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 __________________________________</w:t>
            </w:r>
          </w:p>
          <w:p w:rsidR="008803AA" w:rsidRDefault="00C3105B">
            <w:pPr>
              <w:spacing w:after="0"/>
            </w:pPr>
            <w:bookmarkStart w:id="698" w:name="711"/>
            <w:bookmarkEnd w:id="697"/>
            <w:r>
              <w:rPr>
                <w:rFonts w:ascii="Arial"/>
                <w:color w:val="000000"/>
                <w:sz w:val="15"/>
              </w:rPr>
              <w:lastRenderedPageBreak/>
              <w:t>Довідка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МСЕК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потерпілого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каліцтвом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ушкодженням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__________________________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8803AA" w:rsidRDefault="00C3105B">
            <w:pPr>
              <w:spacing w:after="0"/>
              <w:jc w:val="center"/>
            </w:pPr>
            <w:bookmarkStart w:id="699" w:name="712"/>
            <w:bookmarkEnd w:id="698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proofErr w:type="gramStart"/>
            <w:r>
              <w:rPr>
                <w:rFonts w:ascii="Arial"/>
                <w:color w:val="000000"/>
                <w:sz w:val="15"/>
              </w:rPr>
              <w:t>_</w:t>
            </w:r>
            <w:proofErr w:type="gramEnd"/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нещасни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8803AA" w:rsidRDefault="00C3105B">
            <w:pPr>
              <w:spacing w:after="0"/>
            </w:pPr>
            <w:bookmarkStart w:id="700" w:name="713"/>
            <w:bookmarkEnd w:id="699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перерахувати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700"/>
      </w:tr>
    </w:tbl>
    <w:p w:rsidR="008803AA" w:rsidRDefault="00C3105B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64"/>
        <w:gridCol w:w="6864"/>
      </w:tblGrid>
      <w:tr w:rsidR="008803AA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01" w:name="714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</w:p>
        </w:tc>
        <w:tc>
          <w:tcPr>
            <w:tcW w:w="72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02" w:name="715"/>
            <w:bookmarkEnd w:id="701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</w:t>
            </w:r>
          </w:p>
        </w:tc>
        <w:bookmarkEnd w:id="702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703" w:name="71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703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53"/>
        <w:gridCol w:w="5383"/>
        <w:gridCol w:w="1402"/>
        <w:gridCol w:w="1690"/>
      </w:tblGrid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04" w:name="717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05" w:name="718"/>
            <w:bookmarkEnd w:id="704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06" w:name="719"/>
            <w:bookmarkEnd w:id="705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07" w:name="720"/>
            <w:bookmarkEnd w:id="706"/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bookmarkEnd w:id="707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08" w:name="721"/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09" w:name="722"/>
            <w:bookmarkEnd w:id="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10" w:name="723"/>
            <w:bookmarkEnd w:id="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11" w:name="724"/>
            <w:bookmarkEnd w:id="7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1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12" w:name="725"/>
            <w:r>
              <w:rPr>
                <w:rFonts w:ascii="Arial"/>
                <w:color w:val="000000"/>
                <w:sz w:val="15"/>
              </w:rPr>
              <w:t>2.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13" w:name="726"/>
            <w:bookmarkEnd w:id="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14" w:name="727"/>
            <w:bookmarkEnd w:id="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15" w:name="728"/>
            <w:bookmarkEnd w:id="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5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16" w:name="729"/>
            <w:r>
              <w:rPr>
                <w:rFonts w:ascii="Arial"/>
                <w:color w:val="000000"/>
                <w:sz w:val="15"/>
              </w:rPr>
              <w:t>3.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17" w:name="730"/>
            <w:bookmarkEnd w:id="7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18" w:name="731"/>
            <w:bookmarkEnd w:id="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19" w:name="732"/>
            <w:bookmarkEnd w:id="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9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20" w:name="733"/>
            <w:r>
              <w:rPr>
                <w:rFonts w:ascii="Arial"/>
                <w:color w:val="000000"/>
                <w:sz w:val="15"/>
              </w:rPr>
              <w:t>4.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21" w:name="734"/>
            <w:bookmarkEnd w:id="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22" w:name="735"/>
            <w:bookmarkEnd w:id="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23" w:name="736"/>
            <w:bookmarkEnd w:id="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3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24" w:name="737"/>
            <w:r>
              <w:rPr>
                <w:rFonts w:ascii="Arial"/>
                <w:color w:val="000000"/>
                <w:sz w:val="15"/>
              </w:rPr>
              <w:t>5.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25" w:name="738"/>
            <w:bookmarkEnd w:id="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26" w:name="739"/>
            <w:bookmarkEnd w:id="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27" w:name="740"/>
            <w:bookmarkEnd w:id="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7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28" w:name="741"/>
            <w:r>
              <w:rPr>
                <w:rFonts w:ascii="Arial"/>
                <w:color w:val="000000"/>
                <w:sz w:val="15"/>
              </w:rPr>
              <w:t>6.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29" w:name="742"/>
            <w:bookmarkEnd w:id="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30" w:name="743"/>
            <w:bookmarkEnd w:id="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31" w:name="744"/>
            <w:bookmarkEnd w:id="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1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32" w:name="745"/>
            <w:r>
              <w:rPr>
                <w:rFonts w:ascii="Arial"/>
                <w:color w:val="000000"/>
                <w:sz w:val="15"/>
              </w:rPr>
              <w:t>7.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33" w:name="746"/>
            <w:bookmarkEnd w:id="7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34" w:name="747"/>
            <w:bookmarkEnd w:id="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35" w:name="748"/>
            <w:bookmarkEnd w:id="7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5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36" w:name="749"/>
            <w:r>
              <w:rPr>
                <w:rFonts w:ascii="Arial"/>
                <w:color w:val="000000"/>
                <w:sz w:val="15"/>
              </w:rPr>
              <w:t>8.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37" w:name="750"/>
            <w:bookmarkEnd w:id="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38" w:name="751"/>
            <w:bookmarkEnd w:id="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39" w:name="752"/>
            <w:bookmarkEnd w:id="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9"/>
      </w:tr>
      <w:tr w:rsidR="008803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40" w:name="753"/>
            <w:r>
              <w:rPr>
                <w:rFonts w:ascii="Arial"/>
                <w:color w:val="000000"/>
                <w:sz w:val="15"/>
              </w:rPr>
              <w:t>9.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41" w:name="754"/>
            <w:bookmarkEnd w:id="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42" w:name="755"/>
            <w:bookmarkEnd w:id="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43" w:name="756"/>
            <w:bookmarkEnd w:id="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3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744" w:name="75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>, SMS-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744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61"/>
        <w:gridCol w:w="730"/>
        <w:gridCol w:w="730"/>
        <w:gridCol w:w="730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</w:tblGrid>
      <w:tr w:rsidR="008803AA">
        <w:trPr>
          <w:trHeight w:val="45"/>
          <w:tblCellSpacing w:w="0" w:type="auto"/>
        </w:trPr>
        <w:tc>
          <w:tcPr>
            <w:tcW w:w="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45" w:name="758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46" w:name="759"/>
            <w:bookmarkEnd w:id="74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47" w:name="760"/>
            <w:bookmarkEnd w:id="74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48" w:name="761"/>
            <w:bookmarkEnd w:id="747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49" w:name="762"/>
            <w:bookmarkEnd w:id="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50" w:name="763"/>
            <w:bookmarkEnd w:id="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51" w:name="764"/>
            <w:bookmarkEnd w:id="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52" w:name="765"/>
            <w:bookmarkEnd w:id="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53" w:name="766"/>
            <w:bookmarkEnd w:id="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54" w:name="767"/>
            <w:bookmarkEnd w:id="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55" w:name="768"/>
            <w:bookmarkEnd w:id="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56" w:name="769"/>
            <w:bookmarkEnd w:id="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57" w:name="770"/>
            <w:bookmarkEnd w:id="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7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758" w:name="771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</w:tc>
        <w:bookmarkEnd w:id="758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58"/>
        <w:gridCol w:w="3084"/>
        <w:gridCol w:w="3001"/>
      </w:tblGrid>
      <w:tr w:rsidR="008803AA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803AA" w:rsidRDefault="00C3105B">
            <w:pPr>
              <w:spacing w:after="0"/>
            </w:pPr>
            <w:bookmarkStart w:id="759" w:name="772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3198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760" w:name="773"/>
            <w:bookmarkEnd w:id="759"/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vAlign w:val="center"/>
          </w:tcPr>
          <w:p w:rsidR="008803AA" w:rsidRDefault="00C3105B">
            <w:pPr>
              <w:spacing w:after="0"/>
            </w:pPr>
            <w:bookmarkStart w:id="761" w:name="774"/>
            <w:bookmarkEnd w:id="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1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762" w:name="775"/>
            <w:r>
              <w:rPr>
                <w:rFonts w:ascii="Arial"/>
                <w:color w:val="000000"/>
                <w:sz w:val="15"/>
              </w:rPr>
              <w:lastRenderedPageBreak/>
              <w:t>Паспортні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звірено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62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0"/>
        <w:gridCol w:w="3034"/>
        <w:gridCol w:w="3049"/>
      </w:tblGrid>
      <w:tr w:rsidR="008803AA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803AA" w:rsidRDefault="00C3105B">
            <w:pPr>
              <w:spacing w:after="0"/>
            </w:pPr>
            <w:bookmarkStart w:id="763" w:name="776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8803AA" w:rsidRDefault="00C3105B">
            <w:pPr>
              <w:spacing w:after="0"/>
            </w:pPr>
            <w:bookmarkStart w:id="764" w:name="777"/>
            <w:bookmarkEnd w:id="763"/>
            <w:r>
              <w:rPr>
                <w:rFonts w:ascii="Arial"/>
                <w:b/>
                <w:color w:val="000000"/>
                <w:sz w:val="15"/>
              </w:rPr>
              <w:t>Найменування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посади</w:t>
            </w:r>
          </w:p>
        </w:tc>
        <w:tc>
          <w:tcPr>
            <w:tcW w:w="3198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765" w:name="778"/>
            <w:bookmarkEnd w:id="764"/>
            <w:r>
              <w:rPr>
                <w:rFonts w:ascii="Arial"/>
                <w:b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766" w:name="779"/>
            <w:bookmarkEnd w:id="765"/>
            <w:r>
              <w:rPr>
                <w:rFonts w:ascii="Arial"/>
                <w:b/>
                <w:color w:val="000000"/>
                <w:sz w:val="15"/>
              </w:rPr>
              <w:t>Власне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</w:p>
        </w:tc>
        <w:bookmarkEnd w:id="766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767" w:name="780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2</w:t>
            </w:r>
          </w:p>
          <w:p w:rsidR="008803AA" w:rsidRDefault="00C3105B">
            <w:pPr>
              <w:spacing w:after="0"/>
              <w:jc w:val="center"/>
            </w:pPr>
            <w:bookmarkStart w:id="768" w:name="781"/>
            <w:bookmarkEnd w:id="767"/>
            <w:r>
              <w:rPr>
                <w:rFonts w:ascii="Arial"/>
                <w:b/>
                <w:color w:val="000000"/>
                <w:sz w:val="15"/>
              </w:rPr>
              <w:t>Розписка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повідомлення</w:t>
            </w:r>
          </w:p>
          <w:p w:rsidR="008803AA" w:rsidRDefault="00C3105B">
            <w:pPr>
              <w:spacing w:after="0"/>
            </w:pPr>
            <w:bookmarkStart w:id="769" w:name="782"/>
            <w:bookmarkEnd w:id="768"/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__________</w:t>
            </w:r>
          </w:p>
          <w:p w:rsidR="008803AA" w:rsidRDefault="00C3105B">
            <w:pPr>
              <w:spacing w:after="0"/>
            </w:pPr>
            <w:bookmarkStart w:id="770" w:name="784"/>
            <w:bookmarkEnd w:id="769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аяви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770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44"/>
        <w:gridCol w:w="3177"/>
        <w:gridCol w:w="1852"/>
        <w:gridCol w:w="3355"/>
      </w:tblGrid>
      <w:tr w:rsidR="008803AA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71" w:name="785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72" w:name="786"/>
            <w:bookmarkEnd w:id="771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73" w:name="787"/>
            <w:bookmarkEnd w:id="772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74" w:name="788"/>
            <w:bookmarkEnd w:id="773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74"/>
      </w:tr>
      <w:tr w:rsidR="008803AA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75" w:name="78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76" w:name="790"/>
            <w:bookmarkEnd w:id="77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77" w:name="791"/>
            <w:bookmarkEnd w:id="77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78" w:name="792"/>
            <w:bookmarkEnd w:id="777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778"/>
      </w:tr>
      <w:tr w:rsidR="008803AA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79" w:name="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80" w:name="794"/>
            <w:bookmarkEnd w:id="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81" w:name="795"/>
            <w:bookmarkEnd w:id="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82" w:name="796"/>
            <w:bookmarkEnd w:id="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2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0"/>
        <w:gridCol w:w="3034"/>
        <w:gridCol w:w="3049"/>
      </w:tblGrid>
      <w:tr w:rsidR="008803AA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803AA" w:rsidRDefault="00C3105B">
            <w:pPr>
              <w:spacing w:after="0"/>
            </w:pPr>
            <w:bookmarkStart w:id="783" w:name="797"/>
            <w:r>
              <w:rPr>
                <w:rFonts w:ascii="Arial"/>
                <w:b/>
                <w:color w:val="000000"/>
                <w:sz w:val="15"/>
              </w:rPr>
              <w:t>Найменування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посади</w:t>
            </w:r>
          </w:p>
        </w:tc>
        <w:tc>
          <w:tcPr>
            <w:tcW w:w="3198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784" w:name="798"/>
            <w:bookmarkEnd w:id="783"/>
            <w:r>
              <w:rPr>
                <w:rFonts w:ascii="Arial"/>
                <w:b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785" w:name="799"/>
            <w:bookmarkEnd w:id="784"/>
            <w:r>
              <w:rPr>
                <w:rFonts w:ascii="Arial"/>
                <w:b/>
                <w:color w:val="000000"/>
                <w:sz w:val="15"/>
              </w:rPr>
              <w:t>Власне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</w:p>
        </w:tc>
        <w:bookmarkEnd w:id="785"/>
      </w:tr>
    </w:tbl>
    <w:p w:rsidR="008803AA" w:rsidRDefault="00C3105B">
      <w:r>
        <w:br/>
      </w:r>
    </w:p>
    <w:p w:rsidR="008803AA" w:rsidRDefault="00C3105B">
      <w:pPr>
        <w:spacing w:after="0"/>
        <w:ind w:firstLine="240"/>
      </w:pPr>
      <w:bookmarkStart w:id="786" w:name="943"/>
      <w:r>
        <w:rPr>
          <w:rFonts w:ascii="Arial"/>
          <w:color w:val="000000"/>
          <w:sz w:val="18"/>
        </w:rPr>
        <w:t xml:space="preserve"> </w:t>
      </w:r>
    </w:p>
    <w:p w:rsidR="008803AA" w:rsidRDefault="00C3105B">
      <w:pPr>
        <w:spacing w:after="0"/>
        <w:ind w:firstLine="240"/>
        <w:jc w:val="right"/>
      </w:pPr>
      <w:bookmarkStart w:id="787" w:name="800"/>
      <w:bookmarkEnd w:id="78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працездатності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58"/>
        <w:gridCol w:w="4985"/>
      </w:tblGrid>
      <w:tr w:rsidR="008803AA">
        <w:trPr>
          <w:trHeight w:val="30"/>
          <w:tblCellSpacing w:w="0" w:type="auto"/>
        </w:trPr>
        <w:tc>
          <w:tcPr>
            <w:tcW w:w="4560" w:type="dxa"/>
            <w:vAlign w:val="center"/>
          </w:tcPr>
          <w:p w:rsidR="008803AA" w:rsidRDefault="00C3105B">
            <w:pPr>
              <w:spacing w:after="0"/>
            </w:pPr>
            <w:bookmarkStart w:id="788" w:name="801"/>
            <w:bookmarkEnd w:id="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8803AA" w:rsidRDefault="00C3105B">
            <w:pPr>
              <w:spacing w:after="0"/>
            </w:pPr>
            <w:bookmarkStart w:id="789" w:name="802"/>
            <w:bookmarkEnd w:id="788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1</w:t>
            </w:r>
          </w:p>
          <w:p w:rsidR="008803AA" w:rsidRDefault="00C3105B">
            <w:pPr>
              <w:spacing w:after="0"/>
              <w:jc w:val="center"/>
            </w:pPr>
            <w:bookmarkStart w:id="790" w:name="803"/>
            <w:bookmarkEnd w:id="789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90"/>
      </w:tr>
    </w:tbl>
    <w:p w:rsidR="008803AA" w:rsidRDefault="00C3105B">
      <w:r>
        <w:br/>
      </w:r>
    </w:p>
    <w:p w:rsidR="008803AA" w:rsidRDefault="00C3105B">
      <w:pPr>
        <w:pStyle w:val="3"/>
        <w:spacing w:after="0"/>
        <w:jc w:val="center"/>
      </w:pPr>
      <w:bookmarkStart w:id="791" w:name="804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792" w:name="805"/>
            <w:bookmarkEnd w:id="791"/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8803AA" w:rsidRDefault="00C3105B">
            <w:pPr>
              <w:spacing w:after="0"/>
            </w:pPr>
            <w:bookmarkStart w:id="793" w:name="806"/>
            <w:bookmarkEnd w:id="792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: _____________________________ </w:t>
            </w:r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</w:p>
        </w:tc>
        <w:bookmarkEnd w:id="793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234"/>
        <w:gridCol w:w="5894"/>
      </w:tblGrid>
      <w:tr w:rsidR="008803AA">
        <w:trPr>
          <w:trHeight w:val="45"/>
          <w:tblCellSpacing w:w="0" w:type="auto"/>
        </w:trPr>
        <w:tc>
          <w:tcPr>
            <w:tcW w:w="33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94" w:name="807"/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95" w:name="808"/>
            <w:bookmarkEnd w:id="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5"/>
      </w:tr>
      <w:tr w:rsidR="008803AA">
        <w:trPr>
          <w:trHeight w:val="45"/>
          <w:tblCellSpacing w:w="0" w:type="auto"/>
        </w:trPr>
        <w:tc>
          <w:tcPr>
            <w:tcW w:w="33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96" w:name="809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797" w:name="810"/>
            <w:bookmarkEnd w:id="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7"/>
      </w:tr>
    </w:tbl>
    <w:p w:rsidR="008803AA" w:rsidRDefault="00C3105B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798" w:name="811"/>
            <w:r>
              <w:rPr>
                <w:rFonts w:ascii="Arial"/>
                <w:color w:val="000000"/>
                <w:sz w:val="15"/>
              </w:rPr>
              <w:t>Пас</w:t>
            </w:r>
            <w:r>
              <w:rPr>
                <w:rFonts w:ascii="Arial"/>
                <w:color w:val="000000"/>
                <w:sz w:val="15"/>
              </w:rPr>
              <w:t>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798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87"/>
        <w:gridCol w:w="1445"/>
        <w:gridCol w:w="2633"/>
        <w:gridCol w:w="1459"/>
        <w:gridCol w:w="1186"/>
        <w:gridCol w:w="1018"/>
      </w:tblGrid>
      <w:tr w:rsidR="008803AA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799" w:name="812"/>
            <w:r>
              <w:rPr>
                <w:rFonts w:ascii="Arial"/>
                <w:color w:val="000000"/>
                <w:sz w:val="15"/>
              </w:rPr>
              <w:t>Серія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00" w:name="813"/>
            <w:bookmarkEnd w:id="799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01" w:name="814"/>
            <w:bookmarkEnd w:id="800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02" w:name="815"/>
            <w:bookmarkEnd w:id="801"/>
            <w:r>
              <w:rPr>
                <w:rFonts w:ascii="Arial"/>
                <w:color w:val="000000"/>
                <w:sz w:val="15"/>
              </w:rPr>
              <w:t>Ким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виданий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03" w:name="816"/>
            <w:bookmarkEnd w:id="802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04" w:name="817"/>
            <w:bookmarkEnd w:id="803"/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804"/>
      </w:tr>
      <w:tr w:rsidR="008803AA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05" w:name="81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06" w:name="819"/>
            <w:bookmarkEnd w:id="80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07" w:name="820"/>
            <w:bookmarkEnd w:id="80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08" w:name="821"/>
            <w:bookmarkEnd w:id="80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09" w:name="822"/>
            <w:bookmarkEnd w:id="80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10" w:name="823"/>
            <w:bookmarkEnd w:id="809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810"/>
      </w:tr>
      <w:tr w:rsidR="008803AA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11" w:name="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12" w:name="825"/>
            <w:bookmarkEnd w:id="8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13" w:name="826"/>
            <w:bookmarkEnd w:id="8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14" w:name="827"/>
            <w:bookmarkEnd w:id="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15" w:name="828"/>
            <w:bookmarkEnd w:id="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16" w:name="829"/>
            <w:bookmarkEnd w:id="8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6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817" w:name="830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</w:p>
          <w:p w:rsidR="008803AA" w:rsidRDefault="00C3105B">
            <w:pPr>
              <w:spacing w:after="0"/>
            </w:pPr>
            <w:bookmarkStart w:id="818" w:name="831"/>
            <w:bookmarkEnd w:id="817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РНОКПП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) __________________________________</w:t>
            </w:r>
          </w:p>
          <w:p w:rsidR="008803AA" w:rsidRDefault="00C3105B">
            <w:pPr>
              <w:spacing w:after="0"/>
              <w:jc w:val="center"/>
            </w:pPr>
            <w:bookmarkStart w:id="819" w:name="832"/>
            <w:bookmarkEnd w:id="818"/>
            <w:r>
              <w:rPr>
                <w:rFonts w:ascii="Arial"/>
                <w:b/>
                <w:color w:val="000000"/>
                <w:sz w:val="15"/>
              </w:rPr>
              <w:t>Прошу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8803AA" w:rsidRDefault="00C3105B">
            <w:pPr>
              <w:spacing w:after="0"/>
            </w:pPr>
            <w:bookmarkStart w:id="820" w:name="833"/>
            <w:bookmarkEnd w:id="819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8803AA" w:rsidRDefault="00C3105B">
            <w:pPr>
              <w:spacing w:after="0"/>
            </w:pPr>
            <w:bookmarkStart w:id="821" w:name="834"/>
            <w:bookmarkEnd w:id="820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виплачувати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8803AA" w:rsidRDefault="00C3105B">
            <w:pPr>
              <w:spacing w:after="0"/>
            </w:pPr>
            <w:bookmarkStart w:id="822" w:name="835"/>
            <w:bookmarkEnd w:id="821"/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</w:t>
            </w:r>
          </w:p>
          <w:p w:rsidR="008803AA" w:rsidRDefault="00C3105B">
            <w:pPr>
              <w:spacing w:after="0"/>
            </w:pPr>
            <w:bookmarkStart w:id="823" w:name="836"/>
            <w:bookmarkEnd w:id="822"/>
            <w:r>
              <w:rPr>
                <w:rFonts w:ascii="Arial"/>
                <w:color w:val="000000"/>
                <w:sz w:val="15"/>
              </w:rPr>
              <w:t>Непрацездатні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823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86"/>
        <w:gridCol w:w="1271"/>
        <w:gridCol w:w="1472"/>
        <w:gridCol w:w="1102"/>
        <w:gridCol w:w="1325"/>
        <w:gridCol w:w="1284"/>
        <w:gridCol w:w="1388"/>
      </w:tblGrid>
      <w:tr w:rsidR="008803A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24" w:name="837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25" w:name="838"/>
            <w:bookmarkEnd w:id="824"/>
            <w:r>
              <w:rPr>
                <w:rFonts w:ascii="Arial"/>
                <w:color w:val="000000"/>
                <w:sz w:val="15"/>
              </w:rPr>
              <w:t>Родин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стосунки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26" w:name="839"/>
            <w:bookmarkEnd w:id="825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27" w:name="840"/>
            <w:bookmarkEnd w:id="826"/>
            <w:r>
              <w:rPr>
                <w:rFonts w:ascii="Arial"/>
                <w:color w:val="000000"/>
                <w:sz w:val="15"/>
              </w:rPr>
              <w:t>РНОКПП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28" w:name="841"/>
            <w:bookmarkEnd w:id="827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29" w:name="842"/>
            <w:bookmarkEnd w:id="828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30" w:name="843"/>
            <w:bookmarkEnd w:id="829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bookmarkEnd w:id="830"/>
      </w:tr>
      <w:tr w:rsidR="008803A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31" w:name="8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32" w:name="845"/>
            <w:bookmarkEnd w:id="8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33" w:name="846"/>
            <w:bookmarkEnd w:id="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34" w:name="847"/>
            <w:bookmarkEnd w:id="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35" w:name="848"/>
            <w:bookmarkEnd w:id="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36" w:name="849"/>
            <w:bookmarkEnd w:id="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37" w:name="850"/>
            <w:bookmarkEnd w:id="8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7"/>
      </w:tr>
      <w:tr w:rsidR="008803A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38" w:name="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39" w:name="852"/>
            <w:bookmarkEnd w:id="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40" w:name="853"/>
            <w:bookmarkEnd w:id="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41" w:name="854"/>
            <w:bookmarkEnd w:id="8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42" w:name="855"/>
            <w:bookmarkEnd w:id="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43" w:name="856"/>
            <w:bookmarkEnd w:id="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44" w:name="857"/>
            <w:bookmarkEnd w:id="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4"/>
      </w:tr>
      <w:tr w:rsidR="008803A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45" w:name="8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46" w:name="859"/>
            <w:bookmarkEnd w:id="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47" w:name="860"/>
            <w:bookmarkEnd w:id="8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48" w:name="861"/>
            <w:bookmarkEnd w:id="8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49" w:name="862"/>
            <w:bookmarkEnd w:id="8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50" w:name="863"/>
            <w:bookmarkEnd w:id="8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51" w:name="864"/>
            <w:bookmarkEnd w:id="8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1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852" w:name="86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добровільно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</w:p>
          <w:p w:rsidR="008803AA" w:rsidRDefault="00C3105B">
            <w:pPr>
              <w:spacing w:after="0"/>
            </w:pPr>
            <w:bookmarkStart w:id="853" w:name="866"/>
            <w:bookmarkEnd w:id="852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припинити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8803AA" w:rsidRDefault="00C3105B">
            <w:pPr>
              <w:spacing w:after="0"/>
            </w:pPr>
            <w:bookmarkStart w:id="854" w:name="867"/>
            <w:bookmarkEnd w:id="853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8803AA" w:rsidRDefault="00C3105B">
            <w:pPr>
              <w:spacing w:after="0"/>
            </w:pPr>
            <w:bookmarkStart w:id="855" w:name="868"/>
            <w:bookmarkEnd w:id="854"/>
            <w:r>
              <w:rPr>
                <w:rFonts w:ascii="Arial"/>
                <w:color w:val="000000"/>
                <w:sz w:val="15"/>
              </w:rPr>
              <w:t>Перерахування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</w:t>
            </w:r>
            <w:r>
              <w:rPr>
                <w:rFonts w:ascii="Arial"/>
                <w:color w:val="000000"/>
                <w:sz w:val="15"/>
              </w:rPr>
              <w:t>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N ________________________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8803AA" w:rsidRDefault="00C3105B">
            <w:pPr>
              <w:spacing w:after="0"/>
            </w:pPr>
            <w:bookmarkStart w:id="856" w:name="869"/>
            <w:bookmarkEnd w:id="85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перевести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8803AA" w:rsidRDefault="00C3105B">
            <w:pPr>
              <w:spacing w:after="0"/>
            </w:pPr>
            <w:bookmarkStart w:id="857" w:name="870"/>
            <w:bookmarkEnd w:id="85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виплатити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недоотриману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одержувача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РНОКПП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8803AA" w:rsidRDefault="00C3105B">
            <w:pPr>
              <w:spacing w:after="0"/>
            </w:pPr>
            <w:bookmarkStart w:id="858" w:name="871"/>
            <w:bookmarkEnd w:id="857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N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8803AA" w:rsidRDefault="00C3105B">
            <w:pPr>
              <w:spacing w:after="0"/>
            </w:pPr>
            <w:bookmarkStart w:id="859" w:name="872"/>
            <w:bookmarkEnd w:id="85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</w:t>
            </w:r>
            <w:r>
              <w:rPr>
                <w:rFonts w:ascii="Arial"/>
                <w:color w:val="000000"/>
                <w:sz w:val="15"/>
              </w:rPr>
              <w:t>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>, SMS-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859"/>
      </w:tr>
    </w:tbl>
    <w:p w:rsidR="008803AA" w:rsidRDefault="00C3105B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61"/>
        <w:gridCol w:w="730"/>
        <w:gridCol w:w="730"/>
        <w:gridCol w:w="730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</w:tblGrid>
      <w:tr w:rsidR="008803AA">
        <w:trPr>
          <w:trHeight w:val="45"/>
          <w:tblCellSpacing w:w="0" w:type="auto"/>
        </w:trPr>
        <w:tc>
          <w:tcPr>
            <w:tcW w:w="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60" w:name="873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61" w:name="874"/>
            <w:bookmarkEnd w:id="86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62" w:name="875"/>
            <w:bookmarkEnd w:id="861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63" w:name="876"/>
            <w:bookmarkEnd w:id="862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64" w:name="877"/>
            <w:bookmarkEnd w:id="8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65" w:name="878"/>
            <w:bookmarkEnd w:id="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66" w:name="879"/>
            <w:bookmarkEnd w:id="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67" w:name="880"/>
            <w:bookmarkEnd w:id="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68" w:name="881"/>
            <w:bookmarkEnd w:id="8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69" w:name="882"/>
            <w:bookmarkEnd w:id="8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70" w:name="883"/>
            <w:bookmarkEnd w:id="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71" w:name="884"/>
            <w:bookmarkEnd w:id="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72" w:name="885"/>
            <w:bookmarkEnd w:id="8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2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873" w:name="88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</w:t>
            </w:r>
          </w:p>
        </w:tc>
        <w:bookmarkEnd w:id="873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58"/>
        <w:gridCol w:w="3084"/>
        <w:gridCol w:w="3001"/>
      </w:tblGrid>
      <w:tr w:rsidR="008803AA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803AA" w:rsidRDefault="00C3105B">
            <w:pPr>
              <w:spacing w:after="0"/>
            </w:pPr>
            <w:bookmarkStart w:id="874" w:name="887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3198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875" w:name="888"/>
            <w:bookmarkEnd w:id="874"/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vAlign w:val="center"/>
          </w:tcPr>
          <w:p w:rsidR="008803AA" w:rsidRDefault="00C3105B">
            <w:pPr>
              <w:spacing w:after="0"/>
            </w:pPr>
            <w:bookmarkStart w:id="876" w:name="889"/>
            <w:bookmarkEnd w:id="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6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877" w:name="890"/>
            <w:r>
              <w:rPr>
                <w:rFonts w:ascii="Arial"/>
                <w:color w:val="000000"/>
                <w:sz w:val="15"/>
              </w:rPr>
              <w:t>Паспортні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РНОКПП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звірено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77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0"/>
        <w:gridCol w:w="3034"/>
        <w:gridCol w:w="3049"/>
      </w:tblGrid>
      <w:tr w:rsidR="008803AA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803AA" w:rsidRDefault="00C3105B">
            <w:pPr>
              <w:spacing w:after="0"/>
            </w:pPr>
            <w:bookmarkStart w:id="878" w:name="891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8803AA" w:rsidRDefault="00C3105B">
            <w:pPr>
              <w:spacing w:after="0"/>
            </w:pPr>
            <w:bookmarkStart w:id="879" w:name="892"/>
            <w:bookmarkEnd w:id="878"/>
            <w:r>
              <w:rPr>
                <w:rFonts w:ascii="Arial"/>
                <w:b/>
                <w:color w:val="000000"/>
                <w:sz w:val="15"/>
              </w:rPr>
              <w:t>Найменування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посади</w:t>
            </w:r>
          </w:p>
        </w:tc>
        <w:tc>
          <w:tcPr>
            <w:tcW w:w="3198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880" w:name="893"/>
            <w:bookmarkEnd w:id="879"/>
            <w:r>
              <w:rPr>
                <w:rFonts w:ascii="Arial"/>
                <w:b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881" w:name="894"/>
            <w:bookmarkEnd w:id="880"/>
            <w:r>
              <w:rPr>
                <w:rFonts w:ascii="Arial"/>
                <w:b/>
                <w:color w:val="000000"/>
                <w:sz w:val="15"/>
              </w:rPr>
              <w:t>Власне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</w:p>
        </w:tc>
        <w:bookmarkEnd w:id="881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803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803AA" w:rsidRDefault="00C3105B">
            <w:pPr>
              <w:spacing w:after="0"/>
            </w:pPr>
            <w:bookmarkStart w:id="882" w:name="895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2</w:t>
            </w:r>
          </w:p>
          <w:p w:rsidR="008803AA" w:rsidRDefault="00C3105B">
            <w:pPr>
              <w:spacing w:after="0"/>
              <w:jc w:val="center"/>
            </w:pPr>
            <w:bookmarkStart w:id="883" w:name="896"/>
            <w:bookmarkEnd w:id="882"/>
            <w:r>
              <w:rPr>
                <w:rFonts w:ascii="Arial"/>
                <w:b/>
                <w:color w:val="000000"/>
                <w:sz w:val="15"/>
              </w:rPr>
              <w:t>Розписка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повідомлення</w:t>
            </w:r>
          </w:p>
          <w:p w:rsidR="008803AA" w:rsidRDefault="00C3105B">
            <w:pPr>
              <w:spacing w:after="0"/>
            </w:pPr>
            <w:bookmarkStart w:id="884" w:name="897"/>
            <w:bookmarkEnd w:id="883"/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_____</w:t>
            </w:r>
          </w:p>
          <w:p w:rsidR="008803AA" w:rsidRDefault="00C3105B">
            <w:pPr>
              <w:spacing w:after="0"/>
            </w:pPr>
            <w:bookmarkStart w:id="885" w:name="899"/>
            <w:bookmarkEnd w:id="884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885"/>
      </w:tr>
    </w:tbl>
    <w:p w:rsidR="008803AA" w:rsidRDefault="00C3105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44"/>
        <w:gridCol w:w="3177"/>
        <w:gridCol w:w="1852"/>
        <w:gridCol w:w="3355"/>
      </w:tblGrid>
      <w:tr w:rsidR="008803AA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86" w:name="900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87" w:name="901"/>
            <w:bookmarkEnd w:id="886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88" w:name="902"/>
            <w:bookmarkEnd w:id="887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89" w:name="903"/>
            <w:bookmarkEnd w:id="888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89"/>
      </w:tr>
      <w:tr w:rsidR="008803AA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90" w:name="90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91" w:name="905"/>
            <w:bookmarkEnd w:id="89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92" w:name="906"/>
            <w:bookmarkEnd w:id="89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  <w:jc w:val="center"/>
            </w:pPr>
            <w:bookmarkStart w:id="893" w:name="907"/>
            <w:bookmarkEnd w:id="892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893"/>
      </w:tr>
      <w:tr w:rsidR="008803AA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94" w:name="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95" w:name="909"/>
            <w:bookmarkEnd w:id="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96" w:name="910"/>
            <w:bookmarkEnd w:id="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803AA" w:rsidRDefault="00C3105B">
            <w:pPr>
              <w:spacing w:after="0"/>
            </w:pPr>
            <w:bookmarkStart w:id="897" w:name="911"/>
            <w:bookmarkEnd w:id="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7"/>
      </w:tr>
    </w:tbl>
    <w:p w:rsidR="008803AA" w:rsidRDefault="00C3105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0"/>
        <w:gridCol w:w="3034"/>
        <w:gridCol w:w="3049"/>
      </w:tblGrid>
      <w:tr w:rsidR="008803AA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803AA" w:rsidRDefault="00C3105B">
            <w:pPr>
              <w:spacing w:after="0"/>
            </w:pPr>
            <w:bookmarkStart w:id="898" w:name="912"/>
            <w:r>
              <w:rPr>
                <w:rFonts w:ascii="Arial"/>
                <w:b/>
                <w:color w:val="000000"/>
                <w:sz w:val="15"/>
              </w:rPr>
              <w:t>Найменування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посади</w:t>
            </w:r>
          </w:p>
        </w:tc>
        <w:tc>
          <w:tcPr>
            <w:tcW w:w="3198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899" w:name="913"/>
            <w:bookmarkEnd w:id="898"/>
            <w:r>
              <w:rPr>
                <w:rFonts w:ascii="Arial"/>
                <w:b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803AA" w:rsidRDefault="00C3105B">
            <w:pPr>
              <w:spacing w:after="0"/>
              <w:jc w:val="center"/>
            </w:pPr>
            <w:bookmarkStart w:id="900" w:name="914"/>
            <w:bookmarkEnd w:id="899"/>
            <w:r>
              <w:rPr>
                <w:rFonts w:ascii="Arial"/>
                <w:b/>
                <w:color w:val="000000"/>
                <w:sz w:val="15"/>
              </w:rPr>
              <w:t>Власне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</w:p>
        </w:tc>
        <w:bookmarkEnd w:id="900"/>
      </w:tr>
    </w:tbl>
    <w:p w:rsidR="008803AA" w:rsidRDefault="00C3105B">
      <w:r>
        <w:br/>
      </w:r>
    </w:p>
    <w:p w:rsidR="008803AA" w:rsidRDefault="00C3105B">
      <w:pPr>
        <w:spacing w:after="0"/>
        <w:ind w:firstLine="240"/>
      </w:pPr>
      <w:bookmarkStart w:id="901" w:name="915"/>
      <w:r>
        <w:rPr>
          <w:rFonts w:ascii="Arial"/>
          <w:color w:val="000000"/>
          <w:sz w:val="18"/>
        </w:rPr>
        <w:t xml:space="preserve"> </w:t>
      </w:r>
    </w:p>
    <w:p w:rsidR="008803AA" w:rsidRDefault="00C3105B">
      <w:pPr>
        <w:spacing w:after="0"/>
        <w:ind w:firstLine="240"/>
        <w:jc w:val="right"/>
      </w:pPr>
      <w:bookmarkStart w:id="902" w:name="916"/>
      <w:bookmarkEnd w:id="901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працездатності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II)</w:t>
      </w:r>
    </w:p>
    <w:p w:rsidR="008803AA" w:rsidRDefault="00C3105B">
      <w:pPr>
        <w:pStyle w:val="3"/>
        <w:spacing w:after="0"/>
        <w:jc w:val="center"/>
      </w:pPr>
      <w:bookmarkStart w:id="903" w:name="917"/>
      <w:bookmarkEnd w:id="902"/>
      <w:r>
        <w:rPr>
          <w:rFonts w:ascii="Arial"/>
          <w:color w:val="000000"/>
          <w:sz w:val="27"/>
        </w:rPr>
        <w:t>Пам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04" w:name="918"/>
      <w:bookmarkEnd w:id="903"/>
      <w:r w:rsidRPr="00C3105B">
        <w:rPr>
          <w:rFonts w:ascii="Arial"/>
          <w:color w:val="000000"/>
          <w:sz w:val="24"/>
          <w:szCs w:val="24"/>
        </w:rPr>
        <w:t xml:space="preserve">1. </w:t>
      </w:r>
      <w:r w:rsidRPr="00C3105B">
        <w:rPr>
          <w:rFonts w:ascii="Arial"/>
          <w:color w:val="000000"/>
          <w:sz w:val="24"/>
          <w:szCs w:val="24"/>
        </w:rPr>
        <w:t>Заява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продовження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членам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особисто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через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уповноваженого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представника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особою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годувальника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будь</w:t>
      </w:r>
      <w:r w:rsidRPr="00C3105B">
        <w:rPr>
          <w:rFonts w:ascii="Arial"/>
          <w:color w:val="000000"/>
          <w:sz w:val="24"/>
          <w:szCs w:val="24"/>
        </w:rPr>
        <w:t>-</w:t>
      </w:r>
      <w:r w:rsidRPr="00C3105B">
        <w:rPr>
          <w:rFonts w:ascii="Arial"/>
          <w:color w:val="000000"/>
          <w:sz w:val="24"/>
          <w:szCs w:val="24"/>
        </w:rPr>
        <w:t>якого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територіального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незалежно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адреси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задекларованого</w:t>
      </w:r>
      <w:r w:rsidRPr="00C3105B">
        <w:rPr>
          <w:rFonts w:ascii="Arial"/>
          <w:color w:val="000000"/>
          <w:sz w:val="24"/>
          <w:szCs w:val="24"/>
        </w:rPr>
        <w:t>/</w:t>
      </w:r>
      <w:r w:rsidRPr="00C3105B">
        <w:rPr>
          <w:rFonts w:ascii="Arial"/>
          <w:color w:val="000000"/>
          <w:sz w:val="24"/>
          <w:szCs w:val="24"/>
        </w:rPr>
        <w:t>зареє</w:t>
      </w:r>
      <w:r w:rsidRPr="00C3105B">
        <w:rPr>
          <w:rFonts w:ascii="Arial"/>
          <w:color w:val="000000"/>
          <w:sz w:val="24"/>
          <w:szCs w:val="24"/>
        </w:rPr>
        <w:t>строваного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заявника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05" w:name="919"/>
      <w:bookmarkEnd w:id="904"/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досягли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повноліття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недієздатними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заява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представниками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06" w:name="920"/>
      <w:bookmarkEnd w:id="905"/>
      <w:r w:rsidRPr="00C3105B">
        <w:rPr>
          <w:rFonts w:ascii="Arial"/>
          <w:color w:val="000000"/>
          <w:sz w:val="24"/>
          <w:szCs w:val="24"/>
        </w:rPr>
        <w:t xml:space="preserve">2. </w:t>
      </w:r>
      <w:r w:rsidRPr="00C3105B">
        <w:rPr>
          <w:rFonts w:ascii="Arial"/>
          <w:color w:val="000000"/>
          <w:sz w:val="24"/>
          <w:szCs w:val="24"/>
        </w:rPr>
        <w:t>Щомісячна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</w:t>
      </w:r>
      <w:r w:rsidRPr="00C3105B">
        <w:rPr>
          <w:rFonts w:ascii="Arial"/>
          <w:color w:val="000000"/>
          <w:sz w:val="24"/>
          <w:szCs w:val="24"/>
        </w:rPr>
        <w:t>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підтвердження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причинного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між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ушкодженням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здоров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07" w:name="921"/>
      <w:bookmarkEnd w:id="906"/>
      <w:r w:rsidRPr="00C3105B">
        <w:rPr>
          <w:rFonts w:ascii="Arial"/>
          <w:color w:val="000000"/>
          <w:sz w:val="24"/>
          <w:szCs w:val="24"/>
        </w:rPr>
        <w:t>Щомісячна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членам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</w:t>
      </w:r>
      <w:r w:rsidRPr="00C3105B">
        <w:rPr>
          <w:rFonts w:ascii="Arial"/>
          <w:color w:val="000000"/>
          <w:sz w:val="24"/>
          <w:szCs w:val="24"/>
        </w:rPr>
        <w:t>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але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раніше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виникнення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їх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Право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осіб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перебували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утриманні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одержував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настає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МСЕК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причинного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раніше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одержаним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каліцтвом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інши</w:t>
      </w:r>
      <w:r w:rsidRPr="00C3105B">
        <w:rPr>
          <w:rFonts w:ascii="Arial"/>
          <w:color w:val="000000"/>
          <w:sz w:val="24"/>
          <w:szCs w:val="24"/>
        </w:rPr>
        <w:t>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ушкодженням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здоров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08" w:name="922"/>
      <w:bookmarkEnd w:id="907"/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справа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розглядається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вперше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спливу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трьох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внаслідок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після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спливу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трьох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смерті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годувальника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стр</w:t>
      </w:r>
      <w:r w:rsidRPr="00C3105B">
        <w:rPr>
          <w:rFonts w:ascii="Arial"/>
          <w:color w:val="000000"/>
          <w:sz w:val="24"/>
          <w:szCs w:val="24"/>
        </w:rPr>
        <w:t>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звернення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09" w:name="923"/>
      <w:bookmarkEnd w:id="908"/>
      <w:r w:rsidRPr="00C3105B">
        <w:rPr>
          <w:rFonts w:ascii="Arial"/>
          <w:color w:val="000000"/>
          <w:sz w:val="24"/>
          <w:szCs w:val="24"/>
        </w:rPr>
        <w:t xml:space="preserve">3. </w:t>
      </w:r>
      <w:r w:rsidRPr="00C3105B">
        <w:rPr>
          <w:rFonts w:ascii="Arial"/>
          <w:color w:val="000000"/>
          <w:sz w:val="24"/>
          <w:szCs w:val="24"/>
        </w:rPr>
        <w:t>Орган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затримати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ясування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підстав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для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документи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нещасний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оформлені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порушенням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установлених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вимог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10" w:name="924"/>
      <w:bookmarkEnd w:id="909"/>
      <w:r w:rsidRPr="00C3105B">
        <w:rPr>
          <w:rFonts w:ascii="Arial"/>
          <w:color w:val="000000"/>
          <w:sz w:val="24"/>
          <w:szCs w:val="24"/>
        </w:rPr>
        <w:t xml:space="preserve">4. </w:t>
      </w:r>
      <w:r w:rsidRPr="00C3105B">
        <w:rPr>
          <w:rFonts w:ascii="Arial"/>
          <w:color w:val="000000"/>
          <w:sz w:val="24"/>
          <w:szCs w:val="24"/>
        </w:rPr>
        <w:t>Рішення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відмову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ухвалюється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якщо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11" w:name="925"/>
      <w:bookmarkEnd w:id="910"/>
      <w:proofErr w:type="gramStart"/>
      <w:r w:rsidRPr="00C3105B">
        <w:rPr>
          <w:rFonts w:ascii="Arial"/>
          <w:color w:val="000000"/>
          <w:sz w:val="24"/>
          <w:szCs w:val="24"/>
        </w:rPr>
        <w:t>нещасний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випадок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невизнаний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згідно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законодавством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язаним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виробництвом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12" w:name="926"/>
      <w:bookmarkEnd w:id="911"/>
      <w:proofErr w:type="gramStart"/>
      <w:r w:rsidRPr="00C3105B">
        <w:rPr>
          <w:rFonts w:ascii="Arial"/>
          <w:color w:val="000000"/>
          <w:sz w:val="24"/>
          <w:szCs w:val="24"/>
        </w:rPr>
        <w:t>потерпілий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вчиняв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дії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бездіяльність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приховування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захворювань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невиконання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рекомендацій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лікаря</w:t>
      </w:r>
      <w:r w:rsidRPr="00C3105B">
        <w:rPr>
          <w:rFonts w:ascii="Arial"/>
          <w:color w:val="000000"/>
          <w:sz w:val="24"/>
          <w:szCs w:val="24"/>
        </w:rPr>
        <w:t xml:space="preserve">),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сприяли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настанню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13" w:name="927"/>
      <w:bookmarkEnd w:id="912"/>
      <w:proofErr w:type="gramStart"/>
      <w:r w:rsidRPr="00C3105B">
        <w:rPr>
          <w:rFonts w:ascii="Arial"/>
          <w:color w:val="000000"/>
          <w:sz w:val="24"/>
          <w:szCs w:val="24"/>
        </w:rPr>
        <w:t>роботодавець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інші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беруть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участь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встановленні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надали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завідомо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неправдиві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відомості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випадок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14" w:name="928"/>
      <w:bookmarkEnd w:id="913"/>
      <w:proofErr w:type="gramStart"/>
      <w:r w:rsidRPr="00C3105B">
        <w:rPr>
          <w:rFonts w:ascii="Arial"/>
          <w:color w:val="000000"/>
          <w:sz w:val="24"/>
          <w:szCs w:val="24"/>
        </w:rPr>
        <w:t>застрахована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вчинила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умисне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кримінальне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правопорушення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призвело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настання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випад</w:t>
      </w:r>
      <w:r w:rsidRPr="00C3105B">
        <w:rPr>
          <w:rFonts w:ascii="Arial"/>
          <w:color w:val="000000"/>
          <w:sz w:val="24"/>
          <w:szCs w:val="24"/>
        </w:rPr>
        <w:t>ку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15" w:name="929"/>
      <w:bookmarkEnd w:id="914"/>
      <w:r w:rsidRPr="00C3105B">
        <w:rPr>
          <w:rFonts w:ascii="Arial"/>
          <w:color w:val="000000"/>
          <w:sz w:val="24"/>
          <w:szCs w:val="24"/>
        </w:rPr>
        <w:t xml:space="preserve">5.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сум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проводиться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>: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16" w:name="930"/>
      <w:bookmarkEnd w:id="915"/>
      <w:proofErr w:type="gramStart"/>
      <w:r w:rsidRPr="00C3105B">
        <w:rPr>
          <w:rFonts w:ascii="Arial"/>
          <w:color w:val="000000"/>
          <w:sz w:val="24"/>
          <w:szCs w:val="24"/>
        </w:rPr>
        <w:t>зміни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ступеня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втрати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професійної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працездатності</w:t>
      </w:r>
      <w:r w:rsidRPr="00C3105B">
        <w:rPr>
          <w:rFonts w:ascii="Arial"/>
          <w:color w:val="000000"/>
          <w:sz w:val="24"/>
          <w:szCs w:val="24"/>
        </w:rPr>
        <w:t>;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17" w:name="931"/>
      <w:bookmarkEnd w:id="916"/>
      <w:proofErr w:type="gramStart"/>
      <w:r w:rsidRPr="00C3105B">
        <w:rPr>
          <w:rFonts w:ascii="Arial"/>
          <w:color w:val="000000"/>
          <w:sz w:val="24"/>
          <w:szCs w:val="24"/>
        </w:rPr>
        <w:t>зміни</w:t>
      </w:r>
      <w:proofErr w:type="gramEnd"/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складу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померлого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потерпілого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18" w:name="932"/>
      <w:bookmarkEnd w:id="917"/>
      <w:r w:rsidRPr="00C3105B">
        <w:rPr>
          <w:rFonts w:ascii="Arial"/>
          <w:color w:val="000000"/>
          <w:sz w:val="24"/>
          <w:szCs w:val="24"/>
        </w:rPr>
        <w:lastRenderedPageBreak/>
        <w:t>Застрахована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своєчасно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повідомити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призначає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прийня</w:t>
      </w:r>
      <w:r w:rsidRPr="00C3105B">
        <w:rPr>
          <w:rFonts w:ascii="Arial"/>
          <w:color w:val="000000"/>
          <w:sz w:val="24"/>
          <w:szCs w:val="24"/>
        </w:rPr>
        <w:t>ття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роботу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звільнення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роботи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зміни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складі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сім</w:t>
      </w:r>
      <w:r w:rsidRPr="00C3105B">
        <w:rPr>
          <w:rFonts w:ascii="Arial"/>
          <w:color w:val="000000"/>
          <w:sz w:val="24"/>
          <w:szCs w:val="24"/>
        </w:rPr>
        <w:t>'</w:t>
      </w:r>
      <w:r w:rsidRPr="00C3105B">
        <w:rPr>
          <w:rFonts w:ascii="Arial"/>
          <w:color w:val="000000"/>
          <w:sz w:val="24"/>
          <w:szCs w:val="24"/>
        </w:rPr>
        <w:t>ї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зміну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виїзд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кордон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постійне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обставини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можуть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вплинути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зміну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розміру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19" w:name="933"/>
      <w:bookmarkEnd w:id="918"/>
      <w:r w:rsidRPr="00C3105B">
        <w:rPr>
          <w:rFonts w:ascii="Arial"/>
          <w:color w:val="000000"/>
          <w:sz w:val="24"/>
          <w:szCs w:val="24"/>
        </w:rPr>
        <w:t xml:space="preserve">6. </w:t>
      </w:r>
      <w:r w:rsidRPr="00C3105B">
        <w:rPr>
          <w:rFonts w:ascii="Arial"/>
          <w:color w:val="000000"/>
          <w:sz w:val="24"/>
          <w:szCs w:val="24"/>
        </w:rPr>
        <w:t>Щороку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01 </w:t>
      </w:r>
      <w:r w:rsidRPr="00C3105B">
        <w:rPr>
          <w:rFonts w:ascii="Arial"/>
          <w:color w:val="000000"/>
          <w:sz w:val="24"/>
          <w:szCs w:val="24"/>
        </w:rPr>
        <w:t>березня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щомісячні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автоматично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без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отримувача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перераховуються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коефіцієнт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враховує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показники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зростання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споживчих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цін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середньої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заробітної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плати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доходу</w:t>
      </w:r>
      <w:r w:rsidRPr="00C3105B">
        <w:rPr>
          <w:rFonts w:ascii="Arial"/>
          <w:color w:val="000000"/>
          <w:sz w:val="24"/>
          <w:szCs w:val="24"/>
        </w:rPr>
        <w:t xml:space="preserve">)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Україні</w:t>
      </w:r>
      <w:r w:rsidRPr="00C3105B">
        <w:rPr>
          <w:rFonts w:ascii="Arial"/>
          <w:color w:val="000000"/>
          <w:sz w:val="24"/>
          <w:szCs w:val="24"/>
        </w:rPr>
        <w:t xml:space="preserve">. </w:t>
      </w:r>
      <w:r w:rsidRPr="00C3105B">
        <w:rPr>
          <w:rFonts w:ascii="Arial"/>
          <w:color w:val="000000"/>
          <w:sz w:val="24"/>
          <w:szCs w:val="24"/>
        </w:rPr>
        <w:t>Розмір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такого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збільшення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визначається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рішенням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20" w:name="934"/>
      <w:bookmarkEnd w:id="919"/>
      <w:r w:rsidRPr="00C3105B">
        <w:rPr>
          <w:rFonts w:ascii="Arial"/>
          <w:color w:val="000000"/>
          <w:sz w:val="24"/>
          <w:szCs w:val="24"/>
        </w:rPr>
        <w:t xml:space="preserve">7. </w:t>
      </w:r>
      <w:r w:rsidRPr="00C3105B">
        <w:rPr>
          <w:rFonts w:ascii="Arial"/>
          <w:color w:val="000000"/>
          <w:sz w:val="24"/>
          <w:szCs w:val="24"/>
        </w:rPr>
        <w:t>Страхові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виплачуються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виключно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грошовій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зазначеним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місцем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фактичного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отримувача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межах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незалежно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задекларованого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зареєстрованого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місця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проживання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отримувача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уповноваженими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організаціями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здійснюють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доставку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через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установи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банків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порядку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передбаченому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Кабінетом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Міністрів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21" w:name="935"/>
      <w:bookmarkEnd w:id="920"/>
      <w:r w:rsidRPr="00C3105B">
        <w:rPr>
          <w:rFonts w:ascii="Arial"/>
          <w:color w:val="000000"/>
          <w:sz w:val="24"/>
          <w:szCs w:val="24"/>
        </w:rPr>
        <w:t xml:space="preserve">8. </w:t>
      </w:r>
      <w:r w:rsidRPr="00C3105B">
        <w:rPr>
          <w:rFonts w:ascii="Arial"/>
          <w:color w:val="000000"/>
          <w:sz w:val="24"/>
          <w:szCs w:val="24"/>
        </w:rPr>
        <w:t>Письмове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питань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звернення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громадян</w:t>
      </w:r>
      <w:r w:rsidRPr="00C3105B">
        <w:rPr>
          <w:rFonts w:ascii="Arial"/>
          <w:color w:val="000000"/>
          <w:sz w:val="24"/>
          <w:szCs w:val="24"/>
        </w:rPr>
        <w:t xml:space="preserve">" </w:t>
      </w:r>
      <w:r w:rsidRPr="00C3105B">
        <w:rPr>
          <w:rFonts w:ascii="Arial"/>
          <w:color w:val="000000"/>
          <w:sz w:val="24"/>
          <w:szCs w:val="24"/>
        </w:rPr>
        <w:t>та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запит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інформацію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відповідно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Закону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"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доступ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публічної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інформації</w:t>
      </w:r>
      <w:r w:rsidRPr="00C3105B">
        <w:rPr>
          <w:rFonts w:ascii="Arial"/>
          <w:color w:val="000000"/>
          <w:sz w:val="24"/>
          <w:szCs w:val="24"/>
        </w:rPr>
        <w:t xml:space="preserve">"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бути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надіслане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використанням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мережі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Інтернет</w:t>
      </w:r>
      <w:r w:rsidRPr="00C3105B">
        <w:rPr>
          <w:rFonts w:ascii="Arial"/>
          <w:color w:val="000000"/>
          <w:sz w:val="24"/>
          <w:szCs w:val="24"/>
        </w:rPr>
        <w:t xml:space="preserve"> - </w:t>
      </w:r>
      <w:r w:rsidRPr="00C3105B">
        <w:rPr>
          <w:rFonts w:ascii="Arial"/>
          <w:color w:val="000000"/>
          <w:sz w:val="24"/>
          <w:szCs w:val="24"/>
        </w:rPr>
        <w:t>через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вебпортал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>.</w:t>
      </w:r>
    </w:p>
    <w:p w:rsidR="008803AA" w:rsidRPr="00C3105B" w:rsidRDefault="00C3105B">
      <w:pPr>
        <w:spacing w:after="0"/>
        <w:ind w:firstLine="240"/>
        <w:rPr>
          <w:sz w:val="24"/>
          <w:szCs w:val="24"/>
        </w:rPr>
      </w:pPr>
      <w:bookmarkStart w:id="922" w:name="936"/>
      <w:bookmarkEnd w:id="921"/>
      <w:r w:rsidRPr="00C3105B">
        <w:rPr>
          <w:rFonts w:ascii="Arial"/>
          <w:color w:val="000000"/>
          <w:sz w:val="24"/>
          <w:szCs w:val="24"/>
        </w:rPr>
        <w:t>Заява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призначення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перерахування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продовження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здійснення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страхових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виплат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може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подаватись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заявником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</w:t>
      </w:r>
      <w:r w:rsidRPr="00C3105B">
        <w:rPr>
          <w:rFonts w:ascii="Arial"/>
          <w:color w:val="000000"/>
          <w:sz w:val="24"/>
          <w:szCs w:val="24"/>
        </w:rPr>
        <w:t>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через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вебпортал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Пенсійного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фонду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України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засобами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Єдиного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державного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вебпорталу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послуг</w:t>
      </w:r>
      <w:r w:rsidRPr="00C3105B">
        <w:rPr>
          <w:rFonts w:ascii="Arial"/>
          <w:color w:val="000000"/>
          <w:sz w:val="24"/>
          <w:szCs w:val="24"/>
        </w:rPr>
        <w:t xml:space="preserve"> (</w:t>
      </w:r>
      <w:r w:rsidRPr="00C3105B">
        <w:rPr>
          <w:rFonts w:ascii="Arial"/>
          <w:color w:val="000000"/>
          <w:sz w:val="24"/>
          <w:szCs w:val="24"/>
        </w:rPr>
        <w:t>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разі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наявності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технічної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можливості</w:t>
      </w:r>
      <w:r w:rsidRPr="00C3105B">
        <w:rPr>
          <w:rFonts w:ascii="Arial"/>
          <w:color w:val="000000"/>
          <w:sz w:val="24"/>
          <w:szCs w:val="24"/>
        </w:rPr>
        <w:t xml:space="preserve">).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заяву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подану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електронній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формі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накладається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електронний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підпис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що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базується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на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кваліфікованому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сертифікаті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електронного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підпису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або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інших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засобах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ідентифікації</w:t>
      </w:r>
      <w:r w:rsidRPr="00C3105B">
        <w:rPr>
          <w:rFonts w:ascii="Arial"/>
          <w:color w:val="000000"/>
          <w:sz w:val="24"/>
          <w:szCs w:val="24"/>
        </w:rPr>
        <w:t xml:space="preserve">, </w:t>
      </w:r>
      <w:r w:rsidRPr="00C3105B">
        <w:rPr>
          <w:rFonts w:ascii="Arial"/>
          <w:color w:val="000000"/>
          <w:sz w:val="24"/>
          <w:szCs w:val="24"/>
        </w:rPr>
        <w:t>які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дають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змогу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однозначно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встановити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особу</w:t>
      </w:r>
      <w:r w:rsidRPr="00C3105B">
        <w:rPr>
          <w:rFonts w:ascii="Arial"/>
          <w:color w:val="000000"/>
          <w:sz w:val="24"/>
          <w:szCs w:val="24"/>
        </w:rPr>
        <w:t xml:space="preserve"> </w:t>
      </w:r>
      <w:r w:rsidRPr="00C3105B">
        <w:rPr>
          <w:rFonts w:ascii="Arial"/>
          <w:color w:val="000000"/>
          <w:sz w:val="24"/>
          <w:szCs w:val="24"/>
        </w:rPr>
        <w:t>заявника</w:t>
      </w:r>
      <w:r w:rsidRPr="00C3105B">
        <w:rPr>
          <w:rFonts w:ascii="Arial"/>
          <w:color w:val="000000"/>
          <w:sz w:val="24"/>
          <w:szCs w:val="24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00"/>
        <w:gridCol w:w="4643"/>
      </w:tblGrid>
      <w:tr w:rsidR="008803AA" w:rsidRPr="00C3105B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rPr>
                <w:sz w:val="24"/>
                <w:szCs w:val="24"/>
              </w:rPr>
            </w:pPr>
            <w:bookmarkStart w:id="923" w:name="937"/>
            <w:bookmarkEnd w:id="922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Пам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'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ятку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отримав</w:t>
            </w:r>
          </w:p>
        </w:tc>
        <w:tc>
          <w:tcPr>
            <w:tcW w:w="4845" w:type="dxa"/>
            <w:vAlign w:val="center"/>
          </w:tcPr>
          <w:p w:rsidR="008803AA" w:rsidRPr="00C3105B" w:rsidRDefault="00C3105B">
            <w:pPr>
              <w:spacing w:after="0"/>
              <w:rPr>
                <w:sz w:val="24"/>
                <w:szCs w:val="24"/>
              </w:rPr>
            </w:pPr>
            <w:bookmarkStart w:id="924" w:name="938"/>
            <w:bookmarkEnd w:id="923"/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 xml:space="preserve">"___" ____________ 20__ </w:t>
            </w:r>
            <w:r w:rsidRPr="00C3105B">
              <w:rPr>
                <w:rFonts w:ascii="Arial"/>
                <w:b/>
                <w:color w:val="000000"/>
                <w:sz w:val="24"/>
                <w:szCs w:val="24"/>
              </w:rPr>
              <w:t>року</w:t>
            </w:r>
          </w:p>
        </w:tc>
        <w:bookmarkEnd w:id="924"/>
      </w:tr>
      <w:tr w:rsidR="008803A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803AA" w:rsidRDefault="00C3105B">
            <w:pPr>
              <w:spacing w:after="0"/>
            </w:pPr>
            <w:bookmarkStart w:id="925" w:name="939"/>
            <w:r>
              <w:rPr>
                <w:rFonts w:ascii="Arial"/>
                <w:b/>
                <w:color w:val="000000"/>
                <w:sz w:val="15"/>
              </w:rPr>
              <w:t>Підпис</w:t>
            </w:r>
          </w:p>
        </w:tc>
        <w:tc>
          <w:tcPr>
            <w:tcW w:w="4845" w:type="dxa"/>
            <w:vAlign w:val="center"/>
          </w:tcPr>
          <w:p w:rsidR="008803AA" w:rsidRDefault="00C3105B">
            <w:pPr>
              <w:spacing w:after="0"/>
            </w:pPr>
            <w:bookmarkStart w:id="926" w:name="940"/>
            <w:bookmarkEnd w:id="925"/>
            <w:r>
              <w:rPr>
                <w:rFonts w:ascii="Arial"/>
                <w:b/>
                <w:color w:val="000000"/>
                <w:sz w:val="15"/>
              </w:rPr>
              <w:t>Власне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</w:p>
        </w:tc>
        <w:bookmarkEnd w:id="926"/>
      </w:tr>
    </w:tbl>
    <w:p w:rsidR="008803AA" w:rsidRDefault="008803AA" w:rsidP="00C3105B">
      <w:bookmarkStart w:id="927" w:name="_GoBack"/>
      <w:bookmarkEnd w:id="927"/>
    </w:p>
    <w:sectPr w:rsidR="008803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AA"/>
    <w:rsid w:val="008803AA"/>
    <w:rsid w:val="00C3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71DB-4F03-419C-9E48-63FE6AD6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12925</Words>
  <Characters>73674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Ольга</cp:lastModifiedBy>
  <cp:revision>2</cp:revision>
  <dcterms:created xsi:type="dcterms:W3CDTF">2024-03-14T20:43:00Z</dcterms:created>
  <dcterms:modified xsi:type="dcterms:W3CDTF">2024-03-14T20:43:00Z</dcterms:modified>
</cp:coreProperties>
</file>